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84C7A" w14:textId="0BD7D77A" w:rsidR="00CF2944" w:rsidRPr="00C53D27" w:rsidRDefault="00CF2944" w:rsidP="00C53D27">
      <w:pPr>
        <w:pStyle w:val="Ttulo3"/>
        <w:ind w:left="-426"/>
        <w:rPr>
          <w:b w:val="0"/>
          <w:color w:val="auto"/>
        </w:rPr>
      </w:pPr>
      <w:bookmarkStart w:id="0" w:name="_GoBack"/>
      <w:bookmarkEnd w:id="0"/>
      <w:r w:rsidRPr="00CF2944">
        <w:rPr>
          <w:b w:val="0"/>
          <w:color w:val="auto"/>
        </w:rPr>
        <w:t>Edital de Chamada Pública para Seleção da 3ª Turma do Mestrado Profissional em Políticas Públicas e Desenvolvimento, do Ipea</w:t>
      </w:r>
      <w:r w:rsidR="00C53D27">
        <w:rPr>
          <w:b w:val="0"/>
          <w:color w:val="auto"/>
        </w:rPr>
        <w:t xml:space="preserve">. </w:t>
      </w:r>
      <w:r w:rsidRPr="00C53D27">
        <w:rPr>
          <w:b w:val="0"/>
          <w:color w:val="auto"/>
        </w:rPr>
        <w:t>Versão Acessível</w:t>
      </w:r>
      <w:r w:rsidR="00C53D27" w:rsidRPr="00C53D27">
        <w:rPr>
          <w:b w:val="0"/>
          <w:color w:val="auto"/>
        </w:rPr>
        <w:t xml:space="preserve"> </w:t>
      </w:r>
      <w:r w:rsidRPr="00C53D27">
        <w:rPr>
          <w:b w:val="0"/>
          <w:color w:val="auto"/>
        </w:rPr>
        <w:t>[Capa]</w:t>
      </w:r>
    </w:p>
    <w:p w14:paraId="23CAB706" w14:textId="10DBC268" w:rsidR="00CF2944" w:rsidRPr="00080F55" w:rsidRDefault="00CF2944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Descrição de imagem:</w:t>
      </w:r>
      <w:r w:rsidR="00052502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 xml:space="preserve">Título em negrito justificado à direita.  À direita, uma barra vertical preta e uma linha vertical fina vermelha. No canto superior direito, logomarca </w:t>
      </w:r>
      <w:r w:rsidR="00D433B4" w:rsidRPr="00080F55">
        <w:rPr>
          <w:b w:val="0"/>
          <w:color w:val="auto"/>
        </w:rPr>
        <w:t>do Ipea, formada pelas letras minúsculas da sigla em azul escuro, seguida, ao lado pelo nome da instituição, também escrito em azul: Instituto de Pesquisa Econômica Aplicada</w:t>
      </w:r>
      <w:r w:rsidR="00D433B4">
        <w:rPr>
          <w:b w:val="0"/>
          <w:color w:val="auto"/>
        </w:rPr>
        <w:t>. Logo abaixo, logomarca</w:t>
      </w:r>
      <w:r w:rsidR="00D433B4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 xml:space="preserve">da Escola Nacional de Administração Pública, formada por um retângulo vermelho onde constam as iniciais Enap, em branco. O layout se repete em todas as páginas. </w:t>
      </w:r>
    </w:p>
    <w:p w14:paraId="32DC297D" w14:textId="72720B54" w:rsidR="00EA1385" w:rsidRPr="00080F55" w:rsidRDefault="00CF2944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Edital </w:t>
      </w:r>
      <w:r w:rsidR="00052502" w:rsidRPr="00080F55">
        <w:rPr>
          <w:b w:val="0"/>
          <w:color w:val="auto"/>
        </w:rPr>
        <w:t xml:space="preserve">Ipea/Enap </w:t>
      </w:r>
      <w:r w:rsidRPr="00080F55">
        <w:rPr>
          <w:b w:val="0"/>
          <w:color w:val="auto"/>
        </w:rPr>
        <w:t>n° 1/2017</w:t>
      </w:r>
      <w:r w:rsidR="00B03C23" w:rsidRPr="00080F55">
        <w:rPr>
          <w:b w:val="0"/>
          <w:color w:val="auto"/>
        </w:rPr>
        <w:t xml:space="preserve">. </w:t>
      </w:r>
      <w:r w:rsidR="00337435" w:rsidRPr="00080F55">
        <w:rPr>
          <w:b w:val="0"/>
          <w:color w:val="auto"/>
        </w:rPr>
        <w:t xml:space="preserve">O PRESIDENTE DA FUNDAÇÃO INSTITUTO DE PESQUISA ECONÔMICA APLICADA - </w:t>
      </w:r>
      <w:r w:rsidR="002B6A2D" w:rsidRPr="00080F55">
        <w:rPr>
          <w:b w:val="0"/>
          <w:color w:val="auto"/>
        </w:rPr>
        <w:t>Ipea</w:t>
      </w:r>
      <w:r w:rsidR="00337435" w:rsidRPr="00080F55">
        <w:rPr>
          <w:b w:val="0"/>
          <w:color w:val="auto"/>
        </w:rPr>
        <w:t>, no uso das atribuições que lhe confere o Estatuto aprovado pelo Decreto</w:t>
      </w:r>
      <w:r w:rsidR="00D83FDC" w:rsidRPr="00080F55">
        <w:rPr>
          <w:b w:val="0"/>
          <w:color w:val="auto"/>
        </w:rPr>
        <w:t xml:space="preserve"> nº 7.142 de 29/03/2010</w:t>
      </w:r>
      <w:r w:rsidR="009904EF" w:rsidRPr="00080F55">
        <w:rPr>
          <w:b w:val="0"/>
          <w:color w:val="auto"/>
        </w:rPr>
        <w:t xml:space="preserve"> e modificado pelo Decreto nº 8923 de 30/11/2016</w:t>
      </w:r>
      <w:r w:rsidR="004A2502" w:rsidRPr="00080F55">
        <w:rPr>
          <w:b w:val="0"/>
          <w:color w:val="auto"/>
        </w:rPr>
        <w:t xml:space="preserve">, </w:t>
      </w:r>
      <w:r w:rsidR="00EA1385" w:rsidRPr="00080F55">
        <w:rPr>
          <w:b w:val="0"/>
          <w:color w:val="auto"/>
        </w:rPr>
        <w:t xml:space="preserve">em conjunto com O PRESIDENTE DA FUNDAÇÃO ESCOLA NACIONAL DE ADMINISTRAÇÃO PÚBLICA - Enap, no uso das atribuições que lhe confere o Estatuto aprovado pelo Decreto Nº 8.902, de 10 de novembro de 2016, </w:t>
      </w:r>
      <w:r w:rsidR="00337435" w:rsidRPr="00080F55">
        <w:rPr>
          <w:b w:val="0"/>
          <w:color w:val="auto"/>
        </w:rPr>
        <w:t>resolve</w:t>
      </w:r>
      <w:r w:rsidR="00EA1385" w:rsidRPr="00080F55">
        <w:rPr>
          <w:b w:val="0"/>
          <w:color w:val="auto"/>
        </w:rPr>
        <w:t>m, nos termos do Regimento do Mestrado Profissional em Políticas Públicas e Desenvolvimento, aprovado pela Portaria nº 090 de 15/04/2016, e nos termos do</w:t>
      </w:r>
      <w:r w:rsidR="00337435" w:rsidRPr="00080F55">
        <w:rPr>
          <w:b w:val="0"/>
          <w:color w:val="auto"/>
        </w:rPr>
        <w:t xml:space="preserve"> </w:t>
      </w:r>
      <w:r w:rsidR="00EA1385" w:rsidRPr="00080F55">
        <w:rPr>
          <w:b w:val="0"/>
          <w:color w:val="auto"/>
        </w:rPr>
        <w:t xml:space="preserve">Plano de Trabalho 56/2017, </w:t>
      </w:r>
      <w:r w:rsidR="00337435" w:rsidRPr="00080F55">
        <w:rPr>
          <w:b w:val="0"/>
          <w:color w:val="auto"/>
        </w:rPr>
        <w:t>divulgar as regras e procedimentos para participação no processo seletivo</w:t>
      </w:r>
      <w:r w:rsidR="004C6E0B" w:rsidRPr="00080F55">
        <w:rPr>
          <w:b w:val="0"/>
          <w:color w:val="auto"/>
        </w:rPr>
        <w:t xml:space="preserve"> </w:t>
      </w:r>
      <w:r w:rsidR="00913990" w:rsidRPr="00080F55">
        <w:rPr>
          <w:b w:val="0"/>
          <w:color w:val="auto"/>
        </w:rPr>
        <w:t>conforme proposto</w:t>
      </w:r>
      <w:r w:rsidR="004C6E0B" w:rsidRPr="00080F55">
        <w:rPr>
          <w:b w:val="0"/>
          <w:color w:val="auto"/>
        </w:rPr>
        <w:t xml:space="preserve"> pelo Colegiado do Mestrado do Ipea</w:t>
      </w:r>
      <w:r w:rsidR="00337435" w:rsidRPr="00080F55">
        <w:rPr>
          <w:b w:val="0"/>
          <w:color w:val="auto"/>
        </w:rPr>
        <w:t xml:space="preserve"> </w:t>
      </w:r>
      <w:r w:rsidR="00913990" w:rsidRPr="00080F55">
        <w:rPr>
          <w:b w:val="0"/>
          <w:color w:val="auto"/>
        </w:rPr>
        <w:t xml:space="preserve"> instituído por meio da </w:t>
      </w:r>
      <w:r w:rsidR="00EB2271" w:rsidRPr="00080F55">
        <w:rPr>
          <w:b w:val="0"/>
          <w:color w:val="auto"/>
        </w:rPr>
        <w:t>Portaria</w:t>
      </w:r>
      <w:r w:rsidR="00913990" w:rsidRPr="00080F55">
        <w:rPr>
          <w:b w:val="0"/>
          <w:color w:val="auto"/>
        </w:rPr>
        <w:t xml:space="preserve"> n</w:t>
      </w:r>
      <w:r w:rsidR="00D517FA" w:rsidRPr="00080F55">
        <w:rPr>
          <w:b w:val="0"/>
          <w:color w:val="auto"/>
        </w:rPr>
        <w:t>º</w:t>
      </w:r>
      <w:r w:rsidR="009A2E42" w:rsidRPr="00080F55">
        <w:rPr>
          <w:b w:val="0"/>
          <w:color w:val="auto"/>
        </w:rPr>
        <w:t xml:space="preserve"> 259 </w:t>
      </w:r>
      <w:r w:rsidR="00913990" w:rsidRPr="00080F55">
        <w:rPr>
          <w:b w:val="0"/>
          <w:color w:val="auto"/>
        </w:rPr>
        <w:t xml:space="preserve">de </w:t>
      </w:r>
      <w:r w:rsidR="009A2E42" w:rsidRPr="00080F55">
        <w:rPr>
          <w:b w:val="0"/>
          <w:color w:val="auto"/>
        </w:rPr>
        <w:t xml:space="preserve">30 de setembro de 2015 </w:t>
      </w:r>
      <w:r w:rsidR="00337435" w:rsidRPr="00080F55">
        <w:rPr>
          <w:b w:val="0"/>
          <w:color w:val="auto"/>
        </w:rPr>
        <w:t xml:space="preserve">da </w:t>
      </w:r>
      <w:r w:rsidR="009A253F" w:rsidRPr="00080F55">
        <w:rPr>
          <w:b w:val="0"/>
          <w:color w:val="auto"/>
        </w:rPr>
        <w:t>terceira</w:t>
      </w:r>
      <w:r w:rsidR="00337435" w:rsidRPr="00080F55">
        <w:rPr>
          <w:b w:val="0"/>
          <w:color w:val="auto"/>
        </w:rPr>
        <w:t xml:space="preserve"> turma do </w:t>
      </w:r>
      <w:r w:rsidR="009A253F" w:rsidRPr="00080F55">
        <w:rPr>
          <w:b w:val="0"/>
          <w:color w:val="auto"/>
        </w:rPr>
        <w:t>curso em epígrafe, na forma deste edital</w:t>
      </w:r>
      <w:r w:rsidR="00337435" w:rsidRPr="00080F55">
        <w:rPr>
          <w:b w:val="0"/>
          <w:color w:val="auto"/>
        </w:rPr>
        <w:t>.</w:t>
      </w:r>
    </w:p>
    <w:p w14:paraId="43305EC0" w14:textId="77777777" w:rsidR="00733083" w:rsidRPr="00080F55" w:rsidRDefault="002132F4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1.</w:t>
      </w:r>
      <w:r w:rsidR="009904EF" w:rsidRPr="00080F55">
        <w:rPr>
          <w:b w:val="0"/>
          <w:color w:val="auto"/>
        </w:rPr>
        <w:t xml:space="preserve"> </w:t>
      </w:r>
      <w:r w:rsidR="00733083" w:rsidRPr="00080F55">
        <w:rPr>
          <w:b w:val="0"/>
          <w:color w:val="auto"/>
        </w:rPr>
        <w:t>Objeto</w:t>
      </w:r>
      <w:r w:rsidR="00B03C23" w:rsidRPr="00080F55">
        <w:rPr>
          <w:b w:val="0"/>
          <w:color w:val="auto"/>
        </w:rPr>
        <w:t xml:space="preserve">. </w:t>
      </w:r>
      <w:r w:rsidR="00733083" w:rsidRPr="00080F55">
        <w:rPr>
          <w:b w:val="0"/>
          <w:color w:val="auto"/>
        </w:rPr>
        <w:t>Normas do processo seletivo para o preenchimento das vagas da 3ª turma do Curso de Mestrado Profissional em Políticas Públicas e Desenvolvimento do Instituto de Pesquisa Econômica Aplicada (Ipea), aprovado pela Coordenação de Aperfeiçoamento do Pessoal da Educação Superior (Capes) em conformidade com a Portaria MEC nº 271, de 9 de abril de 2013.</w:t>
      </w:r>
    </w:p>
    <w:p w14:paraId="31AFCA63" w14:textId="28937892" w:rsidR="006E5814" w:rsidRPr="00080F55" w:rsidRDefault="002132F4" w:rsidP="00C53D27">
      <w:pPr>
        <w:pStyle w:val="Ttulo3"/>
        <w:spacing w:before="40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2.</w:t>
      </w:r>
      <w:r w:rsidR="00EB2271" w:rsidRPr="00080F55">
        <w:rPr>
          <w:b w:val="0"/>
          <w:color w:val="auto"/>
        </w:rPr>
        <w:t xml:space="preserve"> </w:t>
      </w:r>
      <w:r w:rsidR="00733083" w:rsidRPr="00080F55">
        <w:rPr>
          <w:b w:val="0"/>
          <w:color w:val="auto"/>
        </w:rPr>
        <w:t>Justificativa</w:t>
      </w:r>
      <w:r w:rsidR="00B03C23" w:rsidRPr="00080F55">
        <w:rPr>
          <w:b w:val="0"/>
          <w:color w:val="auto"/>
        </w:rPr>
        <w:t xml:space="preserve">. </w:t>
      </w:r>
      <w:r w:rsidR="00D433B4" w:rsidRPr="00D433B4">
        <w:rPr>
          <w:b w:val="0"/>
          <w:color w:val="auto"/>
        </w:rPr>
        <w:t>[continua na Página 2]</w:t>
      </w:r>
      <w:r w:rsidR="00D433B4">
        <w:rPr>
          <w:b w:val="0"/>
          <w:color w:val="auto"/>
        </w:rPr>
        <w:t xml:space="preserve"> </w:t>
      </w:r>
      <w:r w:rsidR="001F787D" w:rsidRPr="00080F55">
        <w:rPr>
          <w:b w:val="0"/>
          <w:color w:val="auto"/>
        </w:rPr>
        <w:t>O</w:t>
      </w:r>
      <w:r w:rsidR="00733083" w:rsidRPr="00080F55">
        <w:rPr>
          <w:b w:val="0"/>
          <w:color w:val="auto"/>
        </w:rPr>
        <w:t xml:space="preserve"> </w:t>
      </w:r>
      <w:r w:rsidR="008C146C" w:rsidRPr="00080F55">
        <w:rPr>
          <w:b w:val="0"/>
          <w:color w:val="auto"/>
        </w:rPr>
        <w:t>curso</w:t>
      </w:r>
      <w:r w:rsidR="00F11C67" w:rsidRPr="00080F55">
        <w:rPr>
          <w:b w:val="0"/>
          <w:color w:val="auto"/>
        </w:rPr>
        <w:t xml:space="preserve"> de</w:t>
      </w:r>
      <w:r w:rsidR="00733083" w:rsidRPr="00080F55">
        <w:rPr>
          <w:b w:val="0"/>
          <w:color w:val="auto"/>
        </w:rPr>
        <w:t xml:space="preserve"> Mestrado Profissional </w:t>
      </w:r>
      <w:r w:rsidR="008C146C" w:rsidRPr="00080F55">
        <w:rPr>
          <w:b w:val="0"/>
          <w:color w:val="auto"/>
        </w:rPr>
        <w:t>d</w:t>
      </w:r>
      <w:r w:rsidR="00CE63E5" w:rsidRPr="00080F55">
        <w:rPr>
          <w:b w:val="0"/>
          <w:color w:val="auto"/>
        </w:rPr>
        <w:t>o Ipea</w:t>
      </w:r>
      <w:r w:rsidR="008C146C" w:rsidRPr="00080F55">
        <w:rPr>
          <w:b w:val="0"/>
          <w:color w:val="auto"/>
        </w:rPr>
        <w:t xml:space="preserve"> </w:t>
      </w:r>
      <w:r w:rsidR="00733083" w:rsidRPr="00080F55">
        <w:rPr>
          <w:b w:val="0"/>
          <w:color w:val="auto"/>
        </w:rPr>
        <w:t xml:space="preserve">decorre das amplas sinergias existentes entre pesquisa </w:t>
      </w:r>
      <w:r w:rsidR="006E5814" w:rsidRPr="00080F55">
        <w:rPr>
          <w:b w:val="0"/>
          <w:color w:val="auto"/>
        </w:rPr>
        <w:t xml:space="preserve">aplicada </w:t>
      </w:r>
      <w:r w:rsidR="00733083" w:rsidRPr="00080F55">
        <w:rPr>
          <w:b w:val="0"/>
          <w:color w:val="auto"/>
        </w:rPr>
        <w:t xml:space="preserve">e ensino profissionalizante. </w:t>
      </w:r>
      <w:r w:rsidR="006E5814" w:rsidRPr="00080F55">
        <w:rPr>
          <w:b w:val="0"/>
          <w:color w:val="auto"/>
        </w:rPr>
        <w:t xml:space="preserve">Com </w:t>
      </w:r>
      <w:r w:rsidR="001F787D" w:rsidRPr="00080F55">
        <w:rPr>
          <w:b w:val="0"/>
          <w:color w:val="auto"/>
        </w:rPr>
        <w:t xml:space="preserve">mais de 50 </w:t>
      </w:r>
      <w:r w:rsidR="00733083" w:rsidRPr="00080F55">
        <w:rPr>
          <w:b w:val="0"/>
          <w:color w:val="auto"/>
        </w:rPr>
        <w:t xml:space="preserve">anos dedicados à pesquisa </w:t>
      </w:r>
      <w:r w:rsidR="008C146C" w:rsidRPr="00080F55">
        <w:rPr>
          <w:b w:val="0"/>
          <w:color w:val="auto"/>
        </w:rPr>
        <w:t>para a formulação e</w:t>
      </w:r>
      <w:r w:rsidR="00733083" w:rsidRPr="00080F55">
        <w:rPr>
          <w:b w:val="0"/>
          <w:color w:val="auto"/>
        </w:rPr>
        <w:t xml:space="preserve"> avaliação de políticas públicas</w:t>
      </w:r>
      <w:r w:rsidR="00CE63E5" w:rsidRPr="00080F55">
        <w:rPr>
          <w:b w:val="0"/>
          <w:color w:val="auto"/>
        </w:rPr>
        <w:t xml:space="preserve"> em</w:t>
      </w:r>
      <w:r w:rsidR="00733083" w:rsidRPr="00080F55">
        <w:rPr>
          <w:b w:val="0"/>
          <w:color w:val="auto"/>
        </w:rPr>
        <w:t xml:space="preserve"> amplo leque de temáticas</w:t>
      </w:r>
      <w:r w:rsidR="006E5814" w:rsidRPr="00080F55">
        <w:rPr>
          <w:b w:val="0"/>
          <w:color w:val="auto"/>
        </w:rPr>
        <w:t>,</w:t>
      </w:r>
      <w:r w:rsidR="00733083" w:rsidRPr="00080F55">
        <w:rPr>
          <w:b w:val="0"/>
          <w:color w:val="auto"/>
        </w:rPr>
        <w:t xml:space="preserve"> </w:t>
      </w:r>
      <w:r w:rsidR="00CE63E5" w:rsidRPr="00080F55">
        <w:rPr>
          <w:b w:val="0"/>
          <w:color w:val="auto"/>
        </w:rPr>
        <w:t>o I</w:t>
      </w:r>
      <w:r w:rsidR="007956C5" w:rsidRPr="00080F55">
        <w:rPr>
          <w:b w:val="0"/>
          <w:color w:val="auto"/>
        </w:rPr>
        <w:t>pea</w:t>
      </w:r>
      <w:r w:rsidR="00733083" w:rsidRPr="00080F55">
        <w:rPr>
          <w:b w:val="0"/>
          <w:color w:val="auto"/>
        </w:rPr>
        <w:t xml:space="preserve"> </w:t>
      </w:r>
      <w:r w:rsidR="001F787D" w:rsidRPr="00080F55">
        <w:rPr>
          <w:b w:val="0"/>
          <w:color w:val="auto"/>
        </w:rPr>
        <w:t xml:space="preserve">está </w:t>
      </w:r>
      <w:r w:rsidR="00733083" w:rsidRPr="00080F55">
        <w:rPr>
          <w:b w:val="0"/>
          <w:color w:val="auto"/>
        </w:rPr>
        <w:t>apt</w:t>
      </w:r>
      <w:r w:rsidR="00CE63E5" w:rsidRPr="00080F55">
        <w:rPr>
          <w:b w:val="0"/>
          <w:color w:val="auto"/>
        </w:rPr>
        <w:t>o</w:t>
      </w:r>
      <w:r w:rsidR="00733083" w:rsidRPr="00080F55">
        <w:rPr>
          <w:b w:val="0"/>
          <w:color w:val="auto"/>
        </w:rPr>
        <w:t xml:space="preserve"> para capacita</w:t>
      </w:r>
      <w:r w:rsidR="00F11C67" w:rsidRPr="00080F55">
        <w:rPr>
          <w:b w:val="0"/>
          <w:color w:val="auto"/>
        </w:rPr>
        <w:t>r</w:t>
      </w:r>
      <w:r w:rsidR="00733083" w:rsidRPr="00080F55">
        <w:rPr>
          <w:b w:val="0"/>
          <w:color w:val="auto"/>
        </w:rPr>
        <w:t xml:space="preserve"> profissiona</w:t>
      </w:r>
      <w:r w:rsidR="00F11C67" w:rsidRPr="00080F55">
        <w:rPr>
          <w:b w:val="0"/>
          <w:color w:val="auto"/>
        </w:rPr>
        <w:t>is</w:t>
      </w:r>
      <w:r w:rsidR="00733083" w:rsidRPr="00080F55">
        <w:rPr>
          <w:b w:val="0"/>
          <w:color w:val="auto"/>
        </w:rPr>
        <w:t xml:space="preserve"> </w:t>
      </w:r>
      <w:r w:rsidR="00CE63E5" w:rsidRPr="00080F55">
        <w:rPr>
          <w:b w:val="0"/>
          <w:color w:val="auto"/>
        </w:rPr>
        <w:t>d</w:t>
      </w:r>
      <w:r w:rsidR="00733083" w:rsidRPr="00080F55">
        <w:rPr>
          <w:b w:val="0"/>
          <w:color w:val="auto"/>
        </w:rPr>
        <w:t xml:space="preserve">o setor público brasileiro </w:t>
      </w:r>
      <w:r w:rsidR="00CE63E5" w:rsidRPr="00080F55">
        <w:rPr>
          <w:b w:val="0"/>
          <w:color w:val="auto"/>
        </w:rPr>
        <w:t>com instrumental teórico e analítico rigoroso</w:t>
      </w:r>
      <w:r w:rsidR="00733083" w:rsidRPr="00080F55">
        <w:rPr>
          <w:b w:val="0"/>
          <w:color w:val="auto"/>
        </w:rPr>
        <w:t>.</w:t>
      </w:r>
      <w:r w:rsidR="001F787D" w:rsidRPr="00080F55">
        <w:rPr>
          <w:b w:val="0"/>
          <w:color w:val="auto"/>
        </w:rPr>
        <w:t xml:space="preserve"> </w:t>
      </w:r>
      <w:r w:rsidR="006E5814" w:rsidRPr="00080F55">
        <w:rPr>
          <w:b w:val="0"/>
          <w:color w:val="auto"/>
        </w:rPr>
        <w:t>Neste escopo, o I</w:t>
      </w:r>
      <w:r w:rsidR="007956C5" w:rsidRPr="00080F55">
        <w:rPr>
          <w:b w:val="0"/>
          <w:color w:val="auto"/>
        </w:rPr>
        <w:t>nstituto</w:t>
      </w:r>
      <w:r w:rsidR="006E5814" w:rsidRPr="00080F55">
        <w:rPr>
          <w:b w:val="0"/>
          <w:color w:val="auto"/>
        </w:rPr>
        <w:t xml:space="preserve"> estabeleceu parceria estratégica com a Escola Nacional de Administração Pública (Enap), que há 30 anos oferece excelência na formação de servidores públicos de todo o Brasil</w:t>
      </w:r>
      <w:r w:rsidR="008C146C" w:rsidRPr="00080F55">
        <w:rPr>
          <w:b w:val="0"/>
          <w:color w:val="auto"/>
        </w:rPr>
        <w:t>, para a oferta deste programa de pós-graduação stricto sensu</w:t>
      </w:r>
      <w:r w:rsidR="006E5814" w:rsidRPr="00080F55">
        <w:rPr>
          <w:b w:val="0"/>
          <w:color w:val="auto"/>
        </w:rPr>
        <w:t>.</w:t>
      </w:r>
      <w:r w:rsidR="006A6A50" w:rsidRPr="00080F55">
        <w:rPr>
          <w:b w:val="0"/>
          <w:color w:val="auto"/>
        </w:rPr>
        <w:t xml:space="preserve"> </w:t>
      </w:r>
    </w:p>
    <w:p w14:paraId="3FF3FB40" w14:textId="77777777" w:rsidR="00733083" w:rsidRPr="00080F55" w:rsidRDefault="001F787D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Tem sido cada vez mais reconhecido que a</w:t>
      </w:r>
      <w:r w:rsidR="00733083" w:rsidRPr="00080F55">
        <w:rPr>
          <w:b w:val="0"/>
          <w:color w:val="auto"/>
        </w:rPr>
        <w:t xml:space="preserve"> expansão e a melhoria da qualidade d</w:t>
      </w:r>
      <w:r w:rsidR="008C146C" w:rsidRPr="00080F55">
        <w:rPr>
          <w:b w:val="0"/>
          <w:color w:val="auto"/>
        </w:rPr>
        <w:t>a ação governamental</w:t>
      </w:r>
      <w:r w:rsidR="00733083" w:rsidRPr="00080F55">
        <w:rPr>
          <w:b w:val="0"/>
          <w:color w:val="auto"/>
        </w:rPr>
        <w:t xml:space="preserve"> </w:t>
      </w:r>
      <w:r w:rsidR="00CE63E5" w:rsidRPr="00080F55">
        <w:rPr>
          <w:b w:val="0"/>
          <w:color w:val="auto"/>
        </w:rPr>
        <w:t>exigem</w:t>
      </w:r>
      <w:r w:rsidR="00733083" w:rsidRPr="00080F55">
        <w:rPr>
          <w:b w:val="0"/>
          <w:color w:val="auto"/>
        </w:rPr>
        <w:t xml:space="preserve"> conhecimento </w:t>
      </w:r>
      <w:r w:rsidR="00BA6283" w:rsidRPr="00080F55">
        <w:rPr>
          <w:b w:val="0"/>
          <w:color w:val="auto"/>
        </w:rPr>
        <w:t>multidi</w:t>
      </w:r>
      <w:r w:rsidR="00C7386F" w:rsidRPr="00080F55">
        <w:rPr>
          <w:b w:val="0"/>
          <w:color w:val="auto"/>
        </w:rPr>
        <w:t>sciplinar</w:t>
      </w:r>
      <w:r w:rsidR="001F3996" w:rsidRPr="00080F55">
        <w:rPr>
          <w:b w:val="0"/>
          <w:color w:val="auto"/>
        </w:rPr>
        <w:t xml:space="preserve"> </w:t>
      </w:r>
      <w:r w:rsidR="00733083" w:rsidRPr="00080F55">
        <w:rPr>
          <w:b w:val="0"/>
          <w:color w:val="auto"/>
        </w:rPr>
        <w:t>sobre o</w:t>
      </w:r>
      <w:r w:rsidR="008C146C" w:rsidRPr="00080F55">
        <w:rPr>
          <w:b w:val="0"/>
          <w:color w:val="auto"/>
        </w:rPr>
        <w:t>s processos de</w:t>
      </w:r>
      <w:r w:rsidR="00733083" w:rsidRPr="00080F55">
        <w:rPr>
          <w:b w:val="0"/>
          <w:color w:val="auto"/>
        </w:rPr>
        <w:t xml:space="preserve"> desenvolvimento e </w:t>
      </w:r>
      <w:r w:rsidRPr="00080F55">
        <w:rPr>
          <w:b w:val="0"/>
          <w:color w:val="auto"/>
        </w:rPr>
        <w:t xml:space="preserve">as </w:t>
      </w:r>
      <w:r w:rsidR="00733083" w:rsidRPr="00080F55">
        <w:rPr>
          <w:b w:val="0"/>
          <w:color w:val="auto"/>
        </w:rPr>
        <w:t>políticas públicas</w:t>
      </w:r>
      <w:r w:rsidR="00BA6283" w:rsidRPr="00080F55">
        <w:rPr>
          <w:b w:val="0"/>
          <w:color w:val="auto"/>
        </w:rPr>
        <w:t xml:space="preserve"> a ele associadas</w:t>
      </w:r>
      <w:r w:rsidR="00733083" w:rsidRPr="00080F55">
        <w:rPr>
          <w:b w:val="0"/>
          <w:color w:val="auto"/>
        </w:rPr>
        <w:t>, assim como dos métodos, ferramentas e instrumentos que operacionalizam esse</w:t>
      </w:r>
      <w:r w:rsidRPr="00080F55">
        <w:rPr>
          <w:b w:val="0"/>
          <w:color w:val="auto"/>
        </w:rPr>
        <w:t>s saberes</w:t>
      </w:r>
      <w:r w:rsidR="00733083" w:rsidRPr="00080F55">
        <w:rPr>
          <w:b w:val="0"/>
          <w:color w:val="auto"/>
        </w:rPr>
        <w:t>.</w:t>
      </w:r>
      <w:r w:rsidR="002A420D" w:rsidRPr="00080F55">
        <w:rPr>
          <w:b w:val="0"/>
          <w:color w:val="auto"/>
        </w:rPr>
        <w:t xml:space="preserve"> </w:t>
      </w:r>
      <w:r w:rsidR="00733083" w:rsidRPr="00080F55">
        <w:rPr>
          <w:b w:val="0"/>
          <w:color w:val="auto"/>
        </w:rPr>
        <w:t xml:space="preserve">Nesse sentido, </w:t>
      </w:r>
      <w:r w:rsidR="00C13071" w:rsidRPr="00080F55">
        <w:rPr>
          <w:b w:val="0"/>
          <w:color w:val="auto"/>
        </w:rPr>
        <w:t xml:space="preserve">este </w:t>
      </w:r>
      <w:r w:rsidR="002A420D" w:rsidRPr="00080F55">
        <w:rPr>
          <w:b w:val="0"/>
          <w:color w:val="auto"/>
        </w:rPr>
        <w:t xml:space="preserve">programa de </w:t>
      </w:r>
      <w:r w:rsidR="00C13071" w:rsidRPr="00080F55">
        <w:rPr>
          <w:b w:val="0"/>
          <w:color w:val="auto"/>
        </w:rPr>
        <w:t>mestrado</w:t>
      </w:r>
      <w:r w:rsidR="00733083" w:rsidRPr="00080F55">
        <w:rPr>
          <w:b w:val="0"/>
          <w:color w:val="auto"/>
        </w:rPr>
        <w:t xml:space="preserve"> </w:t>
      </w:r>
      <w:r w:rsidR="00CE63E5" w:rsidRPr="00080F55">
        <w:rPr>
          <w:b w:val="0"/>
          <w:color w:val="auto"/>
        </w:rPr>
        <w:t>preenche</w:t>
      </w:r>
      <w:r w:rsidR="006E5814" w:rsidRPr="00080F55">
        <w:rPr>
          <w:b w:val="0"/>
          <w:color w:val="auto"/>
        </w:rPr>
        <w:t xml:space="preserve"> </w:t>
      </w:r>
      <w:r w:rsidR="00733083" w:rsidRPr="00080F55">
        <w:rPr>
          <w:b w:val="0"/>
          <w:color w:val="auto"/>
        </w:rPr>
        <w:t xml:space="preserve">lacuna </w:t>
      </w:r>
      <w:r w:rsidR="00BA6283" w:rsidRPr="00080F55">
        <w:rPr>
          <w:b w:val="0"/>
          <w:color w:val="auto"/>
        </w:rPr>
        <w:t>d</w:t>
      </w:r>
      <w:r w:rsidR="00733083" w:rsidRPr="00080F55">
        <w:rPr>
          <w:b w:val="0"/>
          <w:color w:val="auto"/>
        </w:rPr>
        <w:t>os sistema</w:t>
      </w:r>
      <w:r w:rsidR="007D340C" w:rsidRPr="00080F55">
        <w:rPr>
          <w:b w:val="0"/>
          <w:color w:val="auto"/>
        </w:rPr>
        <w:t>s</w:t>
      </w:r>
      <w:r w:rsidR="00733083" w:rsidRPr="00080F55">
        <w:rPr>
          <w:b w:val="0"/>
          <w:color w:val="auto"/>
        </w:rPr>
        <w:t xml:space="preserve"> de formação profissional brasileiro, a saber, a </w:t>
      </w:r>
      <w:r w:rsidR="00C7386F" w:rsidRPr="00080F55">
        <w:rPr>
          <w:b w:val="0"/>
          <w:color w:val="auto"/>
        </w:rPr>
        <w:t xml:space="preserve">incipiência </w:t>
      </w:r>
      <w:r w:rsidR="00733083" w:rsidRPr="00080F55">
        <w:rPr>
          <w:b w:val="0"/>
          <w:color w:val="auto"/>
        </w:rPr>
        <w:t>de curso</w:t>
      </w:r>
      <w:r w:rsidR="00C7386F" w:rsidRPr="00080F55">
        <w:rPr>
          <w:b w:val="0"/>
          <w:color w:val="auto"/>
        </w:rPr>
        <w:t>s</w:t>
      </w:r>
      <w:r w:rsidR="00733083" w:rsidRPr="00080F55">
        <w:rPr>
          <w:b w:val="0"/>
          <w:color w:val="auto"/>
        </w:rPr>
        <w:t xml:space="preserve"> </w:t>
      </w:r>
      <w:r w:rsidR="008C146C" w:rsidRPr="00080F55">
        <w:rPr>
          <w:b w:val="0"/>
          <w:color w:val="auto"/>
        </w:rPr>
        <w:t xml:space="preserve">de pós-graduação stricto sensu </w:t>
      </w:r>
      <w:r w:rsidR="00733083" w:rsidRPr="00080F55">
        <w:rPr>
          <w:b w:val="0"/>
          <w:color w:val="auto"/>
        </w:rPr>
        <w:t>que estabeleça</w:t>
      </w:r>
      <w:r w:rsidR="00C7386F" w:rsidRPr="00080F55">
        <w:rPr>
          <w:b w:val="0"/>
          <w:color w:val="auto"/>
        </w:rPr>
        <w:t>m</w:t>
      </w:r>
      <w:r w:rsidR="00733083" w:rsidRPr="00080F55">
        <w:rPr>
          <w:b w:val="0"/>
          <w:color w:val="auto"/>
        </w:rPr>
        <w:t xml:space="preserve"> conexão adequada entre, de um lado, a visão multidimensional do fenômeno do desenvolvimento </w:t>
      </w:r>
      <w:r w:rsidR="006E5814" w:rsidRPr="00080F55">
        <w:rPr>
          <w:b w:val="0"/>
          <w:color w:val="auto"/>
        </w:rPr>
        <w:t xml:space="preserve">(econômica, política, social, territorial e ambiental) </w:t>
      </w:r>
      <w:r w:rsidR="00733083" w:rsidRPr="00080F55">
        <w:rPr>
          <w:b w:val="0"/>
          <w:color w:val="auto"/>
        </w:rPr>
        <w:t xml:space="preserve">e, de outro, a capacitação necessária para </w:t>
      </w:r>
      <w:r w:rsidR="00BA6283" w:rsidRPr="00080F55">
        <w:rPr>
          <w:b w:val="0"/>
          <w:color w:val="auto"/>
        </w:rPr>
        <w:t xml:space="preserve">produzir e </w:t>
      </w:r>
      <w:r w:rsidR="00733083" w:rsidRPr="00080F55">
        <w:rPr>
          <w:b w:val="0"/>
          <w:color w:val="auto"/>
        </w:rPr>
        <w:t>avalia</w:t>
      </w:r>
      <w:r w:rsidR="00BA6283" w:rsidRPr="00080F55">
        <w:rPr>
          <w:b w:val="0"/>
          <w:color w:val="auto"/>
        </w:rPr>
        <w:t>r</w:t>
      </w:r>
      <w:r w:rsidR="00733083" w:rsidRPr="00080F55">
        <w:rPr>
          <w:b w:val="0"/>
          <w:color w:val="auto"/>
        </w:rPr>
        <w:t xml:space="preserve"> </w:t>
      </w:r>
      <w:r w:rsidR="00BA6283" w:rsidRPr="00080F55">
        <w:rPr>
          <w:b w:val="0"/>
          <w:color w:val="auto"/>
        </w:rPr>
        <w:t xml:space="preserve">as </w:t>
      </w:r>
      <w:r w:rsidR="006A6A50" w:rsidRPr="00080F55">
        <w:rPr>
          <w:b w:val="0"/>
          <w:color w:val="auto"/>
        </w:rPr>
        <w:t>políticas públicas, formando profissionais altamente qualificados.</w:t>
      </w:r>
    </w:p>
    <w:p w14:paraId="0DFAA470" w14:textId="77777777" w:rsidR="00733083" w:rsidRDefault="00733083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O </w:t>
      </w:r>
      <w:r w:rsidR="00C7386F" w:rsidRPr="00080F55">
        <w:rPr>
          <w:b w:val="0"/>
          <w:color w:val="auto"/>
        </w:rPr>
        <w:t xml:space="preserve">curso foi desenhado para que o </w:t>
      </w:r>
      <w:r w:rsidRPr="00080F55">
        <w:rPr>
          <w:b w:val="0"/>
          <w:color w:val="auto"/>
        </w:rPr>
        <w:t>discente te</w:t>
      </w:r>
      <w:r w:rsidR="00C7386F" w:rsidRPr="00080F55">
        <w:rPr>
          <w:b w:val="0"/>
          <w:color w:val="auto"/>
        </w:rPr>
        <w:t>nha</w:t>
      </w:r>
      <w:r w:rsidRPr="00080F55">
        <w:rPr>
          <w:b w:val="0"/>
          <w:color w:val="auto"/>
        </w:rPr>
        <w:t xml:space="preserve"> a</w:t>
      </w:r>
      <w:r w:rsidR="008C146C" w:rsidRPr="00080F55">
        <w:rPr>
          <w:b w:val="0"/>
          <w:color w:val="auto"/>
        </w:rPr>
        <w:t xml:space="preserve"> oportunidade de interagir com </w:t>
      </w:r>
      <w:r w:rsidRPr="00080F55">
        <w:rPr>
          <w:b w:val="0"/>
          <w:color w:val="auto"/>
        </w:rPr>
        <w:t xml:space="preserve">pesquisadores </w:t>
      </w:r>
      <w:r w:rsidR="00304D89" w:rsidRPr="00080F55">
        <w:rPr>
          <w:b w:val="0"/>
          <w:color w:val="auto"/>
        </w:rPr>
        <w:t>de alto nível</w:t>
      </w:r>
      <w:r w:rsidR="008C146C" w:rsidRPr="00080F55">
        <w:rPr>
          <w:b w:val="0"/>
          <w:color w:val="auto"/>
        </w:rPr>
        <w:t>,</w:t>
      </w:r>
      <w:r w:rsidR="00C7386F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>com expertise em questões de governo</w:t>
      </w:r>
      <w:r w:rsidR="008C146C" w:rsidRPr="00080F55">
        <w:rPr>
          <w:b w:val="0"/>
          <w:color w:val="auto"/>
        </w:rPr>
        <w:t xml:space="preserve">, </w:t>
      </w:r>
      <w:r w:rsidR="006A6A50" w:rsidRPr="00080F55">
        <w:rPr>
          <w:b w:val="0"/>
          <w:color w:val="auto"/>
        </w:rPr>
        <w:t xml:space="preserve">e </w:t>
      </w:r>
      <w:r w:rsidR="00197E19" w:rsidRPr="00080F55">
        <w:rPr>
          <w:b w:val="0"/>
          <w:color w:val="auto"/>
        </w:rPr>
        <w:t>acess</w:t>
      </w:r>
      <w:r w:rsidR="008C146C" w:rsidRPr="00080F55">
        <w:rPr>
          <w:b w:val="0"/>
          <w:color w:val="auto"/>
        </w:rPr>
        <w:t xml:space="preserve">ar </w:t>
      </w:r>
      <w:r w:rsidR="0080154D" w:rsidRPr="00080F55">
        <w:rPr>
          <w:b w:val="0"/>
          <w:color w:val="auto"/>
        </w:rPr>
        <w:t>os</w:t>
      </w:r>
      <w:r w:rsidR="006A6A50" w:rsidRPr="00080F55">
        <w:rPr>
          <w:b w:val="0"/>
          <w:color w:val="auto"/>
        </w:rPr>
        <w:t xml:space="preserve"> </w:t>
      </w:r>
      <w:r w:rsidR="00197E19" w:rsidRPr="00080F55">
        <w:rPr>
          <w:b w:val="0"/>
          <w:color w:val="auto"/>
        </w:rPr>
        <w:t>dados e informações disponíveis no Ipea</w:t>
      </w:r>
      <w:r w:rsidR="00BA6283" w:rsidRPr="00080F55">
        <w:rPr>
          <w:b w:val="0"/>
          <w:color w:val="auto"/>
        </w:rPr>
        <w:t>. Todos</w:t>
      </w:r>
      <w:r w:rsidR="00304D89" w:rsidRPr="00080F55">
        <w:rPr>
          <w:b w:val="0"/>
          <w:color w:val="auto"/>
        </w:rPr>
        <w:t xml:space="preserve"> os professores e orientadores </w:t>
      </w:r>
      <w:r w:rsidR="008C146C" w:rsidRPr="00080F55">
        <w:rPr>
          <w:b w:val="0"/>
          <w:color w:val="auto"/>
        </w:rPr>
        <w:t xml:space="preserve">do curso </w:t>
      </w:r>
      <w:r w:rsidR="00304D89" w:rsidRPr="00080F55">
        <w:rPr>
          <w:b w:val="0"/>
          <w:color w:val="auto"/>
        </w:rPr>
        <w:t xml:space="preserve">pertencem ao quadro </w:t>
      </w:r>
      <w:r w:rsidR="00197E19" w:rsidRPr="00080F55">
        <w:rPr>
          <w:b w:val="0"/>
          <w:color w:val="auto"/>
        </w:rPr>
        <w:t>do Instituto</w:t>
      </w:r>
      <w:r w:rsidR="00304D89" w:rsidRPr="00080F55">
        <w:rPr>
          <w:b w:val="0"/>
          <w:color w:val="auto"/>
        </w:rPr>
        <w:t xml:space="preserve"> e </w:t>
      </w:r>
      <w:r w:rsidR="00BA6283" w:rsidRPr="00080F55">
        <w:rPr>
          <w:b w:val="0"/>
          <w:color w:val="auto"/>
        </w:rPr>
        <w:t xml:space="preserve">desenvolvem </w:t>
      </w:r>
      <w:r w:rsidRPr="00080F55">
        <w:rPr>
          <w:b w:val="0"/>
          <w:color w:val="auto"/>
        </w:rPr>
        <w:t xml:space="preserve">pesquisas sobre temas </w:t>
      </w:r>
      <w:r w:rsidR="00BA6283" w:rsidRPr="00080F55">
        <w:rPr>
          <w:b w:val="0"/>
          <w:color w:val="auto"/>
        </w:rPr>
        <w:t xml:space="preserve">centrais </w:t>
      </w:r>
      <w:r w:rsidRPr="00080F55">
        <w:rPr>
          <w:b w:val="0"/>
          <w:color w:val="auto"/>
        </w:rPr>
        <w:t>da agenda cont</w:t>
      </w:r>
      <w:r w:rsidR="00304D89" w:rsidRPr="00080F55">
        <w:rPr>
          <w:b w:val="0"/>
          <w:color w:val="auto"/>
        </w:rPr>
        <w:t>emporânea de políticas públicas</w:t>
      </w:r>
      <w:r w:rsidR="00BA6283" w:rsidRPr="00080F55">
        <w:rPr>
          <w:b w:val="0"/>
          <w:color w:val="auto"/>
        </w:rPr>
        <w:t>.</w:t>
      </w:r>
      <w:r w:rsidRPr="00080F55">
        <w:rPr>
          <w:b w:val="0"/>
          <w:color w:val="auto"/>
        </w:rPr>
        <w:t xml:space="preserve"> </w:t>
      </w:r>
    </w:p>
    <w:p w14:paraId="076012ED" w14:textId="0BC2D4FC" w:rsidR="00D433B4" w:rsidRPr="00D433B4" w:rsidRDefault="00D433B4" w:rsidP="00C53D27">
      <w:pPr>
        <w:pStyle w:val="Ttulo3"/>
        <w:spacing w:before="40" w:line="240" w:lineRule="auto"/>
        <w:ind w:left="-426"/>
        <w:rPr>
          <w:b w:val="0"/>
          <w:color w:val="auto"/>
        </w:rPr>
      </w:pPr>
      <w:r w:rsidRPr="00D433B4">
        <w:rPr>
          <w:b w:val="0"/>
          <w:color w:val="auto"/>
        </w:rPr>
        <w:lastRenderedPageBreak/>
        <w:t>[Página 2]</w:t>
      </w:r>
    </w:p>
    <w:p w14:paraId="63831C86" w14:textId="77777777" w:rsidR="006A6A50" w:rsidRPr="00080F55" w:rsidRDefault="002132F4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3.</w:t>
      </w:r>
      <w:r w:rsidR="00EB2271" w:rsidRPr="00080F55">
        <w:rPr>
          <w:b w:val="0"/>
          <w:color w:val="auto"/>
        </w:rPr>
        <w:t xml:space="preserve"> </w:t>
      </w:r>
      <w:r w:rsidR="00304D89" w:rsidRPr="00080F55">
        <w:rPr>
          <w:b w:val="0"/>
          <w:color w:val="auto"/>
        </w:rPr>
        <w:t>Objetivo do curso</w:t>
      </w:r>
      <w:r w:rsidR="00B03C23" w:rsidRPr="00080F55">
        <w:rPr>
          <w:b w:val="0"/>
          <w:color w:val="auto"/>
        </w:rPr>
        <w:t xml:space="preserve">. </w:t>
      </w:r>
      <w:r w:rsidR="00304D89" w:rsidRPr="00080F55">
        <w:rPr>
          <w:b w:val="0"/>
          <w:color w:val="auto"/>
        </w:rPr>
        <w:t xml:space="preserve">Capacitar </w:t>
      </w:r>
      <w:r w:rsidR="00BA6283" w:rsidRPr="00080F55">
        <w:rPr>
          <w:b w:val="0"/>
          <w:color w:val="auto"/>
        </w:rPr>
        <w:t xml:space="preserve">servidores </w:t>
      </w:r>
      <w:r w:rsidR="00304D89" w:rsidRPr="00080F55">
        <w:rPr>
          <w:b w:val="0"/>
          <w:color w:val="auto"/>
        </w:rPr>
        <w:t xml:space="preserve">da Administração Pública </w:t>
      </w:r>
      <w:r w:rsidR="000C3E87" w:rsidRPr="00080F55">
        <w:rPr>
          <w:b w:val="0"/>
          <w:color w:val="auto"/>
        </w:rPr>
        <w:t xml:space="preserve">Federal </w:t>
      </w:r>
      <w:r w:rsidR="00304D89" w:rsidRPr="00080F55">
        <w:rPr>
          <w:b w:val="0"/>
          <w:color w:val="auto"/>
        </w:rPr>
        <w:t>para formula</w:t>
      </w:r>
      <w:r w:rsidR="00BA6283" w:rsidRPr="00080F55">
        <w:rPr>
          <w:b w:val="0"/>
          <w:color w:val="auto"/>
        </w:rPr>
        <w:t>r</w:t>
      </w:r>
      <w:r w:rsidR="00304D89" w:rsidRPr="00080F55">
        <w:rPr>
          <w:b w:val="0"/>
          <w:color w:val="auto"/>
        </w:rPr>
        <w:t>, implementa</w:t>
      </w:r>
      <w:r w:rsidR="00BA6283" w:rsidRPr="00080F55">
        <w:rPr>
          <w:b w:val="0"/>
          <w:color w:val="auto"/>
        </w:rPr>
        <w:t>r</w:t>
      </w:r>
      <w:r w:rsidR="00304D89" w:rsidRPr="00080F55">
        <w:rPr>
          <w:b w:val="0"/>
          <w:color w:val="auto"/>
        </w:rPr>
        <w:t xml:space="preserve"> e avalia</w:t>
      </w:r>
      <w:r w:rsidR="00BA6283" w:rsidRPr="00080F55">
        <w:rPr>
          <w:b w:val="0"/>
          <w:color w:val="auto"/>
        </w:rPr>
        <w:t>r</w:t>
      </w:r>
      <w:r w:rsidR="00304D89" w:rsidRPr="00080F55">
        <w:rPr>
          <w:b w:val="0"/>
          <w:color w:val="auto"/>
        </w:rPr>
        <w:t xml:space="preserve"> políticas públicas</w:t>
      </w:r>
      <w:r w:rsidR="00BA6283" w:rsidRPr="00080F55">
        <w:rPr>
          <w:b w:val="0"/>
          <w:color w:val="auto"/>
        </w:rPr>
        <w:t xml:space="preserve"> com base</w:t>
      </w:r>
      <w:r w:rsidR="00304D89" w:rsidRPr="00080F55">
        <w:rPr>
          <w:b w:val="0"/>
          <w:color w:val="auto"/>
        </w:rPr>
        <w:t xml:space="preserve"> </w:t>
      </w:r>
      <w:r w:rsidR="00702104" w:rsidRPr="00080F55">
        <w:rPr>
          <w:b w:val="0"/>
          <w:color w:val="auto"/>
        </w:rPr>
        <w:t xml:space="preserve">em </w:t>
      </w:r>
      <w:r w:rsidR="00304D89" w:rsidRPr="00080F55">
        <w:rPr>
          <w:b w:val="0"/>
          <w:color w:val="auto"/>
        </w:rPr>
        <w:t>conhecimento interdisciplinar atualizado</w:t>
      </w:r>
      <w:r w:rsidR="00BA6283" w:rsidRPr="00080F55">
        <w:rPr>
          <w:b w:val="0"/>
          <w:color w:val="auto"/>
        </w:rPr>
        <w:t>,</w:t>
      </w:r>
      <w:r w:rsidR="00304D89" w:rsidRPr="00080F55">
        <w:rPr>
          <w:b w:val="0"/>
          <w:color w:val="auto"/>
        </w:rPr>
        <w:t xml:space="preserve"> que municie esses </w:t>
      </w:r>
      <w:r w:rsidR="00BA6283" w:rsidRPr="00080F55">
        <w:rPr>
          <w:b w:val="0"/>
          <w:color w:val="auto"/>
        </w:rPr>
        <w:t>servidores</w:t>
      </w:r>
      <w:r w:rsidR="00304D89" w:rsidRPr="00080F55">
        <w:rPr>
          <w:b w:val="0"/>
          <w:color w:val="auto"/>
        </w:rPr>
        <w:t xml:space="preserve"> com conceitos e instrumental analítico adequado para </w:t>
      </w:r>
      <w:r w:rsidR="006A6A50" w:rsidRPr="00080F55">
        <w:rPr>
          <w:b w:val="0"/>
          <w:color w:val="auto"/>
        </w:rPr>
        <w:t>o exercício da prática profissional altamente qualificada.</w:t>
      </w:r>
    </w:p>
    <w:p w14:paraId="37EA3797" w14:textId="77777777" w:rsidR="0076557B" w:rsidRPr="00080F55" w:rsidRDefault="002132F4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4.</w:t>
      </w:r>
      <w:r w:rsidR="00EB2271" w:rsidRPr="00080F55">
        <w:rPr>
          <w:b w:val="0"/>
          <w:color w:val="auto"/>
        </w:rPr>
        <w:t xml:space="preserve"> </w:t>
      </w:r>
      <w:r w:rsidR="00304D89" w:rsidRPr="00080F55">
        <w:rPr>
          <w:b w:val="0"/>
          <w:color w:val="auto"/>
        </w:rPr>
        <w:t>Titulação</w:t>
      </w:r>
      <w:r w:rsidR="00B03C23" w:rsidRPr="00080F55">
        <w:rPr>
          <w:b w:val="0"/>
          <w:color w:val="auto"/>
        </w:rPr>
        <w:t xml:space="preserve">. </w:t>
      </w:r>
      <w:r w:rsidR="00304D89" w:rsidRPr="00080F55">
        <w:rPr>
          <w:b w:val="0"/>
          <w:color w:val="auto"/>
        </w:rPr>
        <w:t>Mestre em Políticas Públicas e Desenvolvimento</w:t>
      </w:r>
      <w:r w:rsidR="00B03C23" w:rsidRPr="00080F55">
        <w:rPr>
          <w:b w:val="0"/>
          <w:color w:val="auto"/>
        </w:rPr>
        <w:t xml:space="preserve">. </w:t>
      </w:r>
      <w:r w:rsidR="0076557B" w:rsidRPr="00080F55">
        <w:rPr>
          <w:b w:val="0"/>
          <w:color w:val="auto"/>
        </w:rPr>
        <w:t xml:space="preserve">De acordo com a Resolução do MEC/CNE/CES Nº 1, de 22/04/2008, os diplomas do curso serão emitidos e registrados pela Universidade de Brasília </w:t>
      </w:r>
      <w:r w:rsidR="00B03C23" w:rsidRPr="00080F55">
        <w:rPr>
          <w:b w:val="0"/>
          <w:color w:val="auto"/>
        </w:rPr>
        <w:t>–</w:t>
      </w:r>
      <w:r w:rsidR="0076557B" w:rsidRPr="00080F55">
        <w:rPr>
          <w:b w:val="0"/>
          <w:color w:val="auto"/>
        </w:rPr>
        <w:t xml:space="preserve"> </w:t>
      </w:r>
      <w:r w:rsidR="009A2E42" w:rsidRPr="00080F55">
        <w:rPr>
          <w:b w:val="0"/>
          <w:color w:val="auto"/>
        </w:rPr>
        <w:t>UnB</w:t>
      </w:r>
      <w:r w:rsidR="00B03C23" w:rsidRPr="00080F55">
        <w:rPr>
          <w:b w:val="0"/>
          <w:color w:val="auto"/>
        </w:rPr>
        <w:t xml:space="preserve">. </w:t>
      </w:r>
    </w:p>
    <w:p w14:paraId="2F637FD0" w14:textId="77777777" w:rsidR="00304D89" w:rsidRPr="00080F55" w:rsidRDefault="002132F4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5.</w:t>
      </w:r>
      <w:r w:rsidR="00487F31" w:rsidRPr="00080F55">
        <w:rPr>
          <w:b w:val="0"/>
          <w:color w:val="auto"/>
        </w:rPr>
        <w:t xml:space="preserve"> </w:t>
      </w:r>
      <w:r w:rsidR="00304D89" w:rsidRPr="00080F55">
        <w:rPr>
          <w:b w:val="0"/>
          <w:color w:val="auto"/>
        </w:rPr>
        <w:t>Público</w:t>
      </w:r>
      <w:r w:rsidR="002B6A2D" w:rsidRPr="00080F55">
        <w:rPr>
          <w:b w:val="0"/>
          <w:color w:val="auto"/>
        </w:rPr>
        <w:t>A</w:t>
      </w:r>
      <w:r w:rsidR="00304D89" w:rsidRPr="00080F55">
        <w:rPr>
          <w:b w:val="0"/>
          <w:color w:val="auto"/>
        </w:rPr>
        <w:t>lvo</w:t>
      </w:r>
      <w:r w:rsidR="00B03C23" w:rsidRPr="00080F55">
        <w:rPr>
          <w:b w:val="0"/>
          <w:color w:val="auto"/>
        </w:rPr>
        <w:t xml:space="preserve">. </w:t>
      </w:r>
      <w:r w:rsidR="00913990" w:rsidRPr="00080F55">
        <w:rPr>
          <w:b w:val="0"/>
          <w:color w:val="auto"/>
        </w:rPr>
        <w:t xml:space="preserve">Ocupantes de cargo efetivo </w:t>
      </w:r>
      <w:r w:rsidR="00487F31" w:rsidRPr="00080F55">
        <w:rPr>
          <w:b w:val="0"/>
          <w:color w:val="auto"/>
        </w:rPr>
        <w:t xml:space="preserve">em exercício </w:t>
      </w:r>
      <w:r w:rsidR="00913990" w:rsidRPr="00080F55">
        <w:rPr>
          <w:b w:val="0"/>
          <w:color w:val="auto"/>
        </w:rPr>
        <w:t>em órgão ou entidade da administração pública federal</w:t>
      </w:r>
      <w:r w:rsidR="00487F31" w:rsidRPr="00080F55">
        <w:rPr>
          <w:b w:val="0"/>
          <w:color w:val="auto"/>
        </w:rPr>
        <w:t xml:space="preserve"> </w:t>
      </w:r>
      <w:r w:rsidR="00913990" w:rsidRPr="00080F55">
        <w:rPr>
          <w:b w:val="0"/>
          <w:color w:val="auto"/>
        </w:rPr>
        <w:t>e empregados públicos federais concursados</w:t>
      </w:r>
      <w:r w:rsidR="00487F31" w:rsidRPr="00080F55">
        <w:rPr>
          <w:b w:val="0"/>
          <w:color w:val="auto"/>
        </w:rPr>
        <w:t>,</w:t>
      </w:r>
      <w:r w:rsidR="002B6A2D" w:rsidRPr="00080F55">
        <w:rPr>
          <w:b w:val="0"/>
          <w:color w:val="auto"/>
        </w:rPr>
        <w:t xml:space="preserve"> efetivos</w:t>
      </w:r>
      <w:r w:rsidR="00487F31" w:rsidRPr="00080F55">
        <w:rPr>
          <w:b w:val="0"/>
          <w:color w:val="auto"/>
        </w:rPr>
        <w:t xml:space="preserve"> e em exercício</w:t>
      </w:r>
      <w:r w:rsidR="00304D89" w:rsidRPr="00080F55">
        <w:rPr>
          <w:b w:val="0"/>
          <w:color w:val="auto"/>
        </w:rPr>
        <w:t>.</w:t>
      </w:r>
    </w:p>
    <w:p w14:paraId="6B30CF03" w14:textId="6C9067A8" w:rsidR="00D433B4" w:rsidRPr="00D433B4" w:rsidRDefault="002132F4" w:rsidP="00C53D27">
      <w:pPr>
        <w:pStyle w:val="Ttulo3"/>
        <w:spacing w:before="40" w:line="240" w:lineRule="auto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6.</w:t>
      </w:r>
      <w:r w:rsidR="00EB2271" w:rsidRPr="00080F55">
        <w:rPr>
          <w:b w:val="0"/>
          <w:color w:val="auto"/>
        </w:rPr>
        <w:t xml:space="preserve"> </w:t>
      </w:r>
      <w:r w:rsidR="00304D89" w:rsidRPr="00080F55">
        <w:rPr>
          <w:b w:val="0"/>
          <w:color w:val="auto"/>
        </w:rPr>
        <w:t>Requisitos de participação no curso</w:t>
      </w:r>
      <w:r w:rsidR="00D433B4">
        <w:rPr>
          <w:b w:val="0"/>
          <w:color w:val="auto"/>
        </w:rPr>
        <w:t xml:space="preserve"> </w:t>
      </w:r>
      <w:r w:rsidR="00D433B4" w:rsidRPr="00D433B4">
        <w:rPr>
          <w:b w:val="0"/>
          <w:color w:val="auto"/>
        </w:rPr>
        <w:t>[</w:t>
      </w:r>
      <w:r w:rsidR="00D433B4">
        <w:rPr>
          <w:b w:val="0"/>
          <w:color w:val="auto"/>
        </w:rPr>
        <w:t xml:space="preserve">Continua na </w:t>
      </w:r>
      <w:r w:rsidR="00D433B4" w:rsidRPr="00D433B4">
        <w:rPr>
          <w:b w:val="0"/>
          <w:color w:val="auto"/>
        </w:rPr>
        <w:t xml:space="preserve">Página </w:t>
      </w:r>
      <w:r w:rsidR="00D433B4">
        <w:rPr>
          <w:b w:val="0"/>
          <w:color w:val="auto"/>
        </w:rPr>
        <w:t>3</w:t>
      </w:r>
      <w:r w:rsidR="00D433B4" w:rsidRPr="00D433B4">
        <w:rPr>
          <w:b w:val="0"/>
          <w:color w:val="auto"/>
        </w:rPr>
        <w:t>]</w:t>
      </w:r>
    </w:p>
    <w:p w14:paraId="69C036DE" w14:textId="293FA9A7" w:rsidR="00304D89" w:rsidRPr="00080F55" w:rsidRDefault="00487F31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6.1. </w:t>
      </w:r>
      <w:r w:rsidR="00304D89" w:rsidRPr="00080F55">
        <w:rPr>
          <w:b w:val="0"/>
          <w:color w:val="auto"/>
        </w:rPr>
        <w:t xml:space="preserve">A participação no curso requer o atendimento dos requisitos abaixo: </w:t>
      </w:r>
      <w:r w:rsidR="006A6A50" w:rsidRPr="00080F55">
        <w:rPr>
          <w:b w:val="0"/>
          <w:color w:val="auto"/>
        </w:rPr>
        <w:t xml:space="preserve">Possuir </w:t>
      </w:r>
      <w:r w:rsidR="005226B9" w:rsidRPr="00080F55">
        <w:rPr>
          <w:b w:val="0"/>
          <w:color w:val="auto"/>
        </w:rPr>
        <w:t>diploma ou certificado de conclusão de graduação em curso de nível superior reconhecido pelo Ministério da Educação</w:t>
      </w:r>
      <w:r w:rsidR="00B03C23" w:rsidRPr="00080F55">
        <w:rPr>
          <w:b w:val="0"/>
          <w:color w:val="auto"/>
        </w:rPr>
        <w:t xml:space="preserve">. </w:t>
      </w:r>
      <w:r w:rsidRPr="00080F55">
        <w:rPr>
          <w:b w:val="0"/>
          <w:color w:val="auto"/>
        </w:rPr>
        <w:t>Ser ocupante de cargo efetivo em exercício em órgão ou entidade da administração pública federal ou empregado público federal con</w:t>
      </w:r>
      <w:r w:rsidR="00B03C23" w:rsidRPr="00080F55">
        <w:rPr>
          <w:b w:val="0"/>
          <w:color w:val="auto"/>
        </w:rPr>
        <w:t xml:space="preserve">cursado, efetivo e em exercício. </w:t>
      </w:r>
      <w:r w:rsidR="006A6A50" w:rsidRPr="00080F55">
        <w:rPr>
          <w:b w:val="0"/>
          <w:color w:val="auto"/>
        </w:rPr>
        <w:t>T</w:t>
      </w:r>
      <w:r w:rsidR="00304D89" w:rsidRPr="00080F55">
        <w:rPr>
          <w:b w:val="0"/>
          <w:color w:val="auto"/>
        </w:rPr>
        <w:t>er sido aprovado no processo seletivo</w:t>
      </w:r>
      <w:r w:rsidR="008C761C" w:rsidRPr="00080F55">
        <w:rPr>
          <w:b w:val="0"/>
          <w:color w:val="auto"/>
        </w:rPr>
        <w:t xml:space="preserve"> nos termos deste edital</w:t>
      </w:r>
      <w:r w:rsidR="00B03C23" w:rsidRPr="00080F55">
        <w:rPr>
          <w:b w:val="0"/>
          <w:color w:val="auto"/>
        </w:rPr>
        <w:t>.</w:t>
      </w:r>
      <w:r w:rsidR="002B6A2D" w:rsidRPr="00080F55">
        <w:rPr>
          <w:b w:val="0"/>
          <w:color w:val="auto"/>
        </w:rPr>
        <w:t xml:space="preserve"> </w:t>
      </w:r>
      <w:r w:rsidR="00B03C23" w:rsidRPr="00080F55">
        <w:rPr>
          <w:b w:val="0"/>
          <w:color w:val="auto"/>
        </w:rPr>
        <w:t>E</w:t>
      </w:r>
      <w:r w:rsidR="00052502" w:rsidRPr="00080F55">
        <w:rPr>
          <w:b w:val="0"/>
          <w:color w:val="auto"/>
        </w:rPr>
        <w:t xml:space="preserve"> e</w:t>
      </w:r>
      <w:r w:rsidR="006C75D3" w:rsidRPr="00080F55">
        <w:rPr>
          <w:b w:val="0"/>
          <w:color w:val="auto"/>
        </w:rPr>
        <w:t>ntrega</w:t>
      </w:r>
      <w:r w:rsidR="003C1570" w:rsidRPr="00080F55">
        <w:rPr>
          <w:b w:val="0"/>
          <w:color w:val="auto"/>
        </w:rPr>
        <w:t xml:space="preserve">r </w:t>
      </w:r>
      <w:r w:rsidR="006C75D3" w:rsidRPr="00080F55">
        <w:rPr>
          <w:b w:val="0"/>
          <w:color w:val="auto"/>
        </w:rPr>
        <w:t xml:space="preserve">os documentos </w:t>
      </w:r>
      <w:r w:rsidR="003C1570" w:rsidRPr="00080F55">
        <w:rPr>
          <w:b w:val="0"/>
          <w:color w:val="auto"/>
        </w:rPr>
        <w:t>requeridos</w:t>
      </w:r>
      <w:r w:rsidR="006A6A50" w:rsidRPr="00080F55">
        <w:rPr>
          <w:b w:val="0"/>
          <w:color w:val="auto"/>
        </w:rPr>
        <w:t xml:space="preserve"> no ato da matrícula</w:t>
      </w:r>
      <w:r w:rsidR="00052502" w:rsidRPr="00080F55">
        <w:rPr>
          <w:b w:val="0"/>
          <w:color w:val="auto"/>
        </w:rPr>
        <w:t>, conforme item 25.1 deste Edital</w:t>
      </w:r>
      <w:r w:rsidR="002B6A2D" w:rsidRPr="00080F55">
        <w:rPr>
          <w:b w:val="0"/>
          <w:color w:val="auto"/>
        </w:rPr>
        <w:t>.</w:t>
      </w:r>
    </w:p>
    <w:p w14:paraId="60F9BD50" w14:textId="2E016B47" w:rsidR="00C54319" w:rsidRDefault="00C54319" w:rsidP="00C53D27">
      <w:pPr>
        <w:pStyle w:val="Ttulo3"/>
        <w:ind w:left="-426"/>
        <w:rPr>
          <w:b w:val="0"/>
          <w:color w:val="auto"/>
        </w:rPr>
      </w:pPr>
      <w:r w:rsidRPr="00D433B4">
        <w:rPr>
          <w:b w:val="0"/>
          <w:color w:val="auto"/>
        </w:rPr>
        <w:t xml:space="preserve">[Página </w:t>
      </w:r>
      <w:r>
        <w:rPr>
          <w:b w:val="0"/>
          <w:color w:val="auto"/>
        </w:rPr>
        <w:t>3</w:t>
      </w:r>
      <w:r w:rsidRPr="00D433B4">
        <w:rPr>
          <w:b w:val="0"/>
          <w:color w:val="auto"/>
        </w:rPr>
        <w:t>]</w:t>
      </w:r>
    </w:p>
    <w:p w14:paraId="0E05E374" w14:textId="67E096AD" w:rsidR="003C1570" w:rsidRPr="00080F55" w:rsidRDefault="002132F4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7.</w:t>
      </w:r>
      <w:r w:rsidR="00EB2271" w:rsidRPr="00080F55">
        <w:rPr>
          <w:b w:val="0"/>
          <w:color w:val="auto"/>
        </w:rPr>
        <w:t xml:space="preserve"> </w:t>
      </w:r>
      <w:r w:rsidR="00BF5F2B" w:rsidRPr="00080F55">
        <w:rPr>
          <w:b w:val="0"/>
          <w:color w:val="auto"/>
        </w:rPr>
        <w:t>Vagas ofertadas</w:t>
      </w:r>
    </w:p>
    <w:p w14:paraId="12F395D6" w14:textId="3D555010" w:rsidR="002B6A2D" w:rsidRPr="00080F55" w:rsidRDefault="002132F4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7.1</w:t>
      </w:r>
      <w:r w:rsidR="00487F31" w:rsidRPr="00080F55">
        <w:rPr>
          <w:b w:val="0"/>
          <w:color w:val="auto"/>
        </w:rPr>
        <w:t xml:space="preserve">. </w:t>
      </w:r>
      <w:r w:rsidR="00BF5F2B" w:rsidRPr="00080F55">
        <w:rPr>
          <w:b w:val="0"/>
          <w:color w:val="auto"/>
        </w:rPr>
        <w:t>São ofertadas 40 (quarenta) vagas, sendo:</w:t>
      </w:r>
      <w:r w:rsidR="00B03C23" w:rsidRPr="00080F55">
        <w:rPr>
          <w:b w:val="0"/>
          <w:color w:val="auto"/>
        </w:rPr>
        <w:t xml:space="preserve"> </w:t>
      </w:r>
      <w:r w:rsidR="002B6A2D" w:rsidRPr="00080F55">
        <w:rPr>
          <w:b w:val="0"/>
          <w:color w:val="auto"/>
        </w:rPr>
        <w:t>35 (trinta e cinco) vagas destinadas ao Sistema de A</w:t>
      </w:r>
      <w:r w:rsidR="001F56CC" w:rsidRPr="00080F55">
        <w:rPr>
          <w:b w:val="0"/>
          <w:color w:val="auto"/>
        </w:rPr>
        <w:t>mpla Concorrência</w:t>
      </w:r>
      <w:r w:rsidR="00B03C23" w:rsidRPr="00080F55">
        <w:rPr>
          <w:b w:val="0"/>
          <w:color w:val="auto"/>
        </w:rPr>
        <w:t xml:space="preserve">; </w:t>
      </w:r>
      <w:r w:rsidR="00487F31" w:rsidRPr="00080F55">
        <w:rPr>
          <w:b w:val="0"/>
          <w:color w:val="auto"/>
        </w:rPr>
        <w:t xml:space="preserve">3 (três) vagas </w:t>
      </w:r>
      <w:r w:rsidR="00BF5F2B" w:rsidRPr="00080F55">
        <w:rPr>
          <w:b w:val="0"/>
          <w:color w:val="auto"/>
        </w:rPr>
        <w:t>destinadas a</w:t>
      </w:r>
      <w:r w:rsidR="00052502" w:rsidRPr="00080F55">
        <w:rPr>
          <w:b w:val="0"/>
          <w:color w:val="auto"/>
        </w:rPr>
        <w:t>o Sistema de Cotas de Ação Afirmativa para</w:t>
      </w:r>
      <w:r w:rsidR="00BF5F2B" w:rsidRPr="00080F55">
        <w:rPr>
          <w:b w:val="0"/>
          <w:color w:val="auto"/>
        </w:rPr>
        <w:t xml:space="preserve"> </w:t>
      </w:r>
      <w:r w:rsidR="00052502" w:rsidRPr="00080F55">
        <w:rPr>
          <w:b w:val="0"/>
          <w:color w:val="auto"/>
        </w:rPr>
        <w:t>N</w:t>
      </w:r>
      <w:r w:rsidR="00BF5F2B" w:rsidRPr="00080F55">
        <w:rPr>
          <w:b w:val="0"/>
          <w:color w:val="auto"/>
        </w:rPr>
        <w:t>egros</w:t>
      </w:r>
      <w:r w:rsidR="0076557B" w:rsidRPr="00080F55">
        <w:rPr>
          <w:b w:val="0"/>
          <w:color w:val="auto"/>
        </w:rPr>
        <w:t xml:space="preserve"> </w:t>
      </w:r>
      <w:r w:rsidR="00052502" w:rsidRPr="00080F55">
        <w:rPr>
          <w:b w:val="0"/>
          <w:color w:val="auto"/>
        </w:rPr>
        <w:t xml:space="preserve"> (pretos e pardos) e</w:t>
      </w:r>
      <w:r w:rsidR="0076557B" w:rsidRPr="00080F55">
        <w:rPr>
          <w:b w:val="0"/>
          <w:color w:val="auto"/>
        </w:rPr>
        <w:t xml:space="preserve"> </w:t>
      </w:r>
      <w:r w:rsidR="00052502" w:rsidRPr="00080F55">
        <w:rPr>
          <w:b w:val="0"/>
          <w:color w:val="auto"/>
        </w:rPr>
        <w:t>I</w:t>
      </w:r>
      <w:r w:rsidR="0076557B" w:rsidRPr="00080F55">
        <w:rPr>
          <w:b w:val="0"/>
          <w:color w:val="auto"/>
        </w:rPr>
        <w:t>ndígenas</w:t>
      </w:r>
      <w:r w:rsidR="00BF5F2B" w:rsidRPr="00080F55">
        <w:rPr>
          <w:b w:val="0"/>
          <w:color w:val="auto"/>
        </w:rPr>
        <w:t xml:space="preserve">, </w:t>
      </w:r>
      <w:r w:rsidR="00B03C23" w:rsidRPr="00080F55">
        <w:rPr>
          <w:b w:val="0"/>
          <w:color w:val="auto"/>
        </w:rPr>
        <w:t xml:space="preserve">e; </w:t>
      </w:r>
      <w:r w:rsidR="00487F31" w:rsidRPr="00080F55">
        <w:rPr>
          <w:b w:val="0"/>
          <w:color w:val="auto"/>
        </w:rPr>
        <w:t>2 (duas)</w:t>
      </w:r>
      <w:r w:rsidR="0076557B" w:rsidRPr="00080F55">
        <w:rPr>
          <w:b w:val="0"/>
          <w:color w:val="auto"/>
        </w:rPr>
        <w:t xml:space="preserve"> vaga</w:t>
      </w:r>
      <w:r w:rsidR="002B6A2D" w:rsidRPr="00080F55">
        <w:rPr>
          <w:b w:val="0"/>
          <w:color w:val="auto"/>
        </w:rPr>
        <w:t>s</w:t>
      </w:r>
      <w:r w:rsidR="0076557B" w:rsidRPr="00080F55">
        <w:rPr>
          <w:b w:val="0"/>
          <w:color w:val="auto"/>
        </w:rPr>
        <w:t xml:space="preserve"> </w:t>
      </w:r>
      <w:r w:rsidR="00BF5F2B" w:rsidRPr="00080F55">
        <w:rPr>
          <w:b w:val="0"/>
          <w:color w:val="auto"/>
        </w:rPr>
        <w:t>destinada</w:t>
      </w:r>
      <w:r w:rsidR="0076557B" w:rsidRPr="00080F55">
        <w:rPr>
          <w:b w:val="0"/>
          <w:color w:val="auto"/>
        </w:rPr>
        <w:t>s</w:t>
      </w:r>
      <w:r w:rsidR="00BF5F2B" w:rsidRPr="00080F55">
        <w:rPr>
          <w:b w:val="0"/>
          <w:color w:val="auto"/>
        </w:rPr>
        <w:t xml:space="preserve"> a candidat</w:t>
      </w:r>
      <w:r w:rsidR="00487F31" w:rsidRPr="00080F55">
        <w:rPr>
          <w:b w:val="0"/>
          <w:color w:val="auto"/>
        </w:rPr>
        <w:t>os do quadro de servidores</w:t>
      </w:r>
      <w:r w:rsidR="0076557B" w:rsidRPr="00080F55">
        <w:rPr>
          <w:b w:val="0"/>
          <w:color w:val="auto"/>
        </w:rPr>
        <w:t xml:space="preserve"> do Ipea.</w:t>
      </w:r>
    </w:p>
    <w:p w14:paraId="25C7EB2A" w14:textId="77777777" w:rsidR="003C1570" w:rsidRPr="00080F55" w:rsidRDefault="006C771F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8.</w:t>
      </w:r>
      <w:r w:rsidR="00487F31" w:rsidRPr="00080F55">
        <w:rPr>
          <w:b w:val="0"/>
          <w:color w:val="auto"/>
        </w:rPr>
        <w:t xml:space="preserve"> </w:t>
      </w:r>
      <w:r w:rsidR="00BF5F2B" w:rsidRPr="00080F55">
        <w:rPr>
          <w:b w:val="0"/>
          <w:color w:val="auto"/>
        </w:rPr>
        <w:t>Das vagas reservadas para os sistemas de ação afirmativa</w:t>
      </w:r>
    </w:p>
    <w:p w14:paraId="01957B7C" w14:textId="77777777" w:rsidR="003C1570" w:rsidRPr="00080F55" w:rsidRDefault="006C771F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8.1. </w:t>
      </w:r>
      <w:r w:rsidR="00FA4F5B" w:rsidRPr="00080F55">
        <w:rPr>
          <w:b w:val="0"/>
          <w:color w:val="auto"/>
        </w:rPr>
        <w:t>O</w:t>
      </w:r>
      <w:r w:rsidR="003C1570" w:rsidRPr="00080F55">
        <w:rPr>
          <w:b w:val="0"/>
          <w:color w:val="auto"/>
        </w:rPr>
        <w:t xml:space="preserve"> processo seletivo para o Mestrado Profissional em Políticas Públicas e Desenvolvimento prevê cotas para candidatos negros e indígenas.</w:t>
      </w:r>
    </w:p>
    <w:p w14:paraId="5EAEF3A0" w14:textId="77777777" w:rsidR="003C1570" w:rsidRPr="00080F55" w:rsidRDefault="006C771F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8.2. </w:t>
      </w:r>
      <w:r w:rsidR="003C1570" w:rsidRPr="00080F55">
        <w:rPr>
          <w:b w:val="0"/>
          <w:color w:val="auto"/>
        </w:rPr>
        <w:t>As informações prestadas no momento da inscrição são de inteira responsabilidade do candidato, devendo este responder por qualquer falsidade.</w:t>
      </w:r>
    </w:p>
    <w:p w14:paraId="78C52813" w14:textId="23EA68BB" w:rsidR="003C1570" w:rsidRPr="00080F55" w:rsidRDefault="006C771F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8.3. </w:t>
      </w:r>
      <w:r w:rsidR="003C1570" w:rsidRPr="00080F55">
        <w:rPr>
          <w:b w:val="0"/>
          <w:color w:val="auto"/>
        </w:rPr>
        <w:t>Na hipótese de constatação de declaração falsa, o candidato será eliminado do processo seletivo</w:t>
      </w:r>
      <w:r w:rsidR="003E561B" w:rsidRPr="00080F55">
        <w:rPr>
          <w:b w:val="0"/>
          <w:color w:val="auto"/>
        </w:rPr>
        <w:t>, sem prejuízo das sanções cíveis e criminais cabíveis</w:t>
      </w:r>
      <w:r w:rsidR="003C1570" w:rsidRPr="00080F55">
        <w:rPr>
          <w:b w:val="0"/>
          <w:color w:val="auto"/>
        </w:rPr>
        <w:t>.</w:t>
      </w:r>
    </w:p>
    <w:p w14:paraId="3E9F5C3C" w14:textId="77777777" w:rsidR="003C1570" w:rsidRPr="00080F55" w:rsidRDefault="006C771F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8.4. </w:t>
      </w:r>
      <w:r w:rsidR="003C1570" w:rsidRPr="00080F55">
        <w:rPr>
          <w:b w:val="0"/>
          <w:color w:val="auto"/>
        </w:rPr>
        <w:t>Na hipótese de não haver candidatos que optem pelo sistema de cotas aprovados em número suficiente para que sejam ocupadas nas vagas reservadas, as vagas remanescentes serão revertidas para ampla concorrência e serão preenchidas pelos demais candidatos aprovados, observada a ordem de classificação no processo seletivo.</w:t>
      </w:r>
    </w:p>
    <w:p w14:paraId="685544A1" w14:textId="10180F30" w:rsidR="00C54319" w:rsidRPr="00D433B4" w:rsidRDefault="00E9254B" w:rsidP="00C53D27">
      <w:pPr>
        <w:pStyle w:val="Ttulo3"/>
        <w:spacing w:before="40" w:line="240" w:lineRule="auto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9.</w:t>
      </w:r>
      <w:r w:rsidR="00487F31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 xml:space="preserve">Das vagas destinadas ao </w:t>
      </w:r>
      <w:r w:rsidR="003E561B" w:rsidRPr="00080F55">
        <w:rPr>
          <w:b w:val="0"/>
          <w:color w:val="auto"/>
        </w:rPr>
        <w:t>S</w:t>
      </w:r>
      <w:r w:rsidRPr="00080F55">
        <w:rPr>
          <w:b w:val="0"/>
          <w:color w:val="auto"/>
        </w:rPr>
        <w:t xml:space="preserve">istema de </w:t>
      </w:r>
      <w:r w:rsidR="003E561B" w:rsidRPr="00080F55">
        <w:rPr>
          <w:b w:val="0"/>
          <w:color w:val="auto"/>
        </w:rPr>
        <w:t>C</w:t>
      </w:r>
      <w:r w:rsidRPr="00080F55">
        <w:rPr>
          <w:b w:val="0"/>
          <w:color w:val="auto"/>
        </w:rPr>
        <w:t xml:space="preserve">otas de </w:t>
      </w:r>
      <w:r w:rsidR="003E561B" w:rsidRPr="00080F55">
        <w:rPr>
          <w:b w:val="0"/>
          <w:color w:val="auto"/>
        </w:rPr>
        <w:t>A</w:t>
      </w:r>
      <w:r w:rsidRPr="00080F55">
        <w:rPr>
          <w:b w:val="0"/>
          <w:color w:val="auto"/>
        </w:rPr>
        <w:t xml:space="preserve">ção afirmativa para </w:t>
      </w:r>
      <w:r w:rsidR="003E561B" w:rsidRPr="00080F55">
        <w:rPr>
          <w:b w:val="0"/>
          <w:color w:val="auto"/>
        </w:rPr>
        <w:t xml:space="preserve">Negros </w:t>
      </w:r>
      <w:r w:rsidRPr="00080F55">
        <w:rPr>
          <w:b w:val="0"/>
          <w:color w:val="auto"/>
        </w:rPr>
        <w:t xml:space="preserve">e </w:t>
      </w:r>
      <w:r w:rsidR="003E561B" w:rsidRPr="00080F55">
        <w:rPr>
          <w:b w:val="0"/>
          <w:color w:val="auto"/>
        </w:rPr>
        <w:t>I</w:t>
      </w:r>
      <w:r w:rsidRPr="00080F55">
        <w:rPr>
          <w:b w:val="0"/>
          <w:color w:val="auto"/>
        </w:rPr>
        <w:t>ndígenas</w:t>
      </w:r>
      <w:r w:rsidR="00C54319">
        <w:rPr>
          <w:b w:val="0"/>
          <w:color w:val="auto"/>
        </w:rPr>
        <w:t xml:space="preserve">. </w:t>
      </w:r>
      <w:r w:rsidR="00C54319" w:rsidRPr="00D433B4">
        <w:rPr>
          <w:b w:val="0"/>
          <w:color w:val="auto"/>
        </w:rPr>
        <w:t>[</w:t>
      </w:r>
      <w:r w:rsidR="00C54319">
        <w:rPr>
          <w:b w:val="0"/>
          <w:color w:val="auto"/>
        </w:rPr>
        <w:t xml:space="preserve">Continua na </w:t>
      </w:r>
      <w:r w:rsidR="00C54319" w:rsidRPr="00D433B4">
        <w:rPr>
          <w:b w:val="0"/>
          <w:color w:val="auto"/>
        </w:rPr>
        <w:t xml:space="preserve">Página </w:t>
      </w:r>
      <w:r w:rsidR="00C54319">
        <w:rPr>
          <w:b w:val="0"/>
          <w:color w:val="auto"/>
        </w:rPr>
        <w:t>4</w:t>
      </w:r>
      <w:r w:rsidR="00C54319" w:rsidRPr="00D433B4">
        <w:rPr>
          <w:b w:val="0"/>
          <w:color w:val="auto"/>
        </w:rPr>
        <w:t>]</w:t>
      </w:r>
    </w:p>
    <w:p w14:paraId="25F296EC" w14:textId="4BD8F63C" w:rsidR="003C1570" w:rsidRPr="00080F55" w:rsidRDefault="00487F31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9.1.</w:t>
      </w:r>
      <w:r w:rsidR="006C771F" w:rsidRPr="00080F55">
        <w:rPr>
          <w:b w:val="0"/>
          <w:color w:val="auto"/>
        </w:rPr>
        <w:t xml:space="preserve"> </w:t>
      </w:r>
      <w:r w:rsidR="003C1570" w:rsidRPr="00080F55">
        <w:rPr>
          <w:b w:val="0"/>
          <w:color w:val="auto"/>
        </w:rPr>
        <w:t>Do total de vagas destinadas ao processo seletivo, 3 serão destinadas aos candidatos negros e candidatos indígenas.</w:t>
      </w:r>
    </w:p>
    <w:p w14:paraId="6694AFBB" w14:textId="77777777" w:rsidR="0076557B" w:rsidRPr="00080F55" w:rsidRDefault="00487F31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lastRenderedPageBreak/>
        <w:t>9.2.</w:t>
      </w:r>
      <w:r w:rsidR="006C771F" w:rsidRPr="00080F55">
        <w:rPr>
          <w:b w:val="0"/>
          <w:color w:val="auto"/>
        </w:rPr>
        <w:t xml:space="preserve"> </w:t>
      </w:r>
      <w:r w:rsidR="003C1570" w:rsidRPr="00080F55">
        <w:rPr>
          <w:b w:val="0"/>
          <w:color w:val="auto"/>
        </w:rPr>
        <w:t>Para concorrer às vagas reservadas, o candidato deverá, no ato da inscrição, optar por concorrer às vagas reservadas aos negros e preencher o formulário de autodeclaração</w:t>
      </w:r>
      <w:r w:rsidR="00BF5F2B" w:rsidRPr="00080F55">
        <w:rPr>
          <w:b w:val="0"/>
          <w:color w:val="auto"/>
        </w:rPr>
        <w:t>,</w:t>
      </w:r>
      <w:r w:rsidR="003C1570" w:rsidRPr="00080F55">
        <w:rPr>
          <w:b w:val="0"/>
          <w:color w:val="auto"/>
        </w:rPr>
        <w:t xml:space="preserve"> conforme </w:t>
      </w:r>
      <w:r w:rsidR="00BF5F2B" w:rsidRPr="00080F55">
        <w:rPr>
          <w:b w:val="0"/>
          <w:color w:val="auto"/>
        </w:rPr>
        <w:t xml:space="preserve">o </w:t>
      </w:r>
      <w:r w:rsidR="00621A8F" w:rsidRPr="00080F55">
        <w:rPr>
          <w:b w:val="0"/>
          <w:color w:val="auto"/>
        </w:rPr>
        <w:t xml:space="preserve">anexo </w:t>
      </w:r>
      <w:r w:rsidR="00D83FDC" w:rsidRPr="00080F55">
        <w:rPr>
          <w:b w:val="0"/>
          <w:color w:val="auto"/>
        </w:rPr>
        <w:t>6</w:t>
      </w:r>
      <w:r w:rsidR="00600D0B" w:rsidRPr="00080F55">
        <w:rPr>
          <w:b w:val="0"/>
          <w:color w:val="auto"/>
        </w:rPr>
        <w:t xml:space="preserve">. </w:t>
      </w:r>
    </w:p>
    <w:p w14:paraId="71267B29" w14:textId="77777777" w:rsidR="003C1570" w:rsidRPr="00080F55" w:rsidRDefault="00854A51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9.3</w:t>
      </w:r>
      <w:r w:rsidR="00487F31" w:rsidRPr="00080F55">
        <w:rPr>
          <w:b w:val="0"/>
          <w:color w:val="auto"/>
        </w:rPr>
        <w:t xml:space="preserve">. </w:t>
      </w:r>
      <w:r w:rsidR="00600D0B" w:rsidRPr="00080F55">
        <w:rPr>
          <w:b w:val="0"/>
          <w:color w:val="auto"/>
        </w:rPr>
        <w:t xml:space="preserve">No caso de indígenas, haverá a necessidade de apresentação de declaração </w:t>
      </w:r>
      <w:r w:rsidR="00D704A8" w:rsidRPr="00080F55">
        <w:rPr>
          <w:b w:val="0"/>
          <w:color w:val="auto"/>
        </w:rPr>
        <w:t>da comunidade ou organização indígena de origem</w:t>
      </w:r>
      <w:r w:rsidR="00600D0B" w:rsidRPr="00080F55">
        <w:rPr>
          <w:b w:val="0"/>
          <w:color w:val="auto"/>
        </w:rPr>
        <w:t>.</w:t>
      </w:r>
    </w:p>
    <w:p w14:paraId="6C4FD91D" w14:textId="77777777" w:rsidR="003C1570" w:rsidRPr="00080F55" w:rsidRDefault="00854A51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9.</w:t>
      </w:r>
      <w:r w:rsidR="00487F31" w:rsidRPr="00080F55">
        <w:rPr>
          <w:b w:val="0"/>
          <w:color w:val="auto"/>
        </w:rPr>
        <w:t xml:space="preserve">4. </w:t>
      </w:r>
      <w:r w:rsidR="003C1570" w:rsidRPr="00080F55">
        <w:rPr>
          <w:b w:val="0"/>
          <w:color w:val="auto"/>
        </w:rPr>
        <w:t xml:space="preserve">Os candidatos negros e candidatos indígenas inscritos no sistema de cotas e que obtiverem notas suficientes para serem aprovados na segunda fase dentro do número de vagas oferecidas no sistema de ampla concorrência, preencherão as vagas deste sistema, abrindo assim a vaga reservada no sistema de cotas ao candidato negro ou indígena </w:t>
      </w:r>
      <w:r w:rsidR="00E9254B" w:rsidRPr="00080F55">
        <w:rPr>
          <w:b w:val="0"/>
          <w:color w:val="auto"/>
        </w:rPr>
        <w:t>posteriormente</w:t>
      </w:r>
      <w:r w:rsidR="003C1570" w:rsidRPr="00080F55">
        <w:rPr>
          <w:b w:val="0"/>
          <w:color w:val="auto"/>
        </w:rPr>
        <w:t xml:space="preserve"> classificado.</w:t>
      </w:r>
    </w:p>
    <w:p w14:paraId="4E492C3D" w14:textId="77777777" w:rsidR="003C1570" w:rsidRPr="00080F55" w:rsidRDefault="00854A51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9</w:t>
      </w:r>
      <w:r w:rsidR="00487F31" w:rsidRPr="00080F55">
        <w:rPr>
          <w:b w:val="0"/>
          <w:color w:val="auto"/>
        </w:rPr>
        <w:t xml:space="preserve">.5. </w:t>
      </w:r>
      <w:r w:rsidR="003C1570" w:rsidRPr="00080F55">
        <w:rPr>
          <w:b w:val="0"/>
          <w:color w:val="auto"/>
        </w:rPr>
        <w:t xml:space="preserve">Em caso de desistência de candidato negro ou indígena aprovado em vaga reservada, a vaga será preenchida pelo candidato negro ou indígena </w:t>
      </w:r>
      <w:r w:rsidR="00E9254B" w:rsidRPr="00080F55">
        <w:rPr>
          <w:b w:val="0"/>
          <w:color w:val="auto"/>
        </w:rPr>
        <w:t>posteriormente</w:t>
      </w:r>
      <w:r w:rsidR="003C1570" w:rsidRPr="00080F55">
        <w:rPr>
          <w:b w:val="0"/>
          <w:color w:val="auto"/>
        </w:rPr>
        <w:t xml:space="preserve"> classificado.</w:t>
      </w:r>
    </w:p>
    <w:p w14:paraId="6832FFFE" w14:textId="77777777" w:rsidR="00487F31" w:rsidRPr="00080F55" w:rsidRDefault="00854A51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9</w:t>
      </w:r>
      <w:r w:rsidR="00487F31" w:rsidRPr="00080F55">
        <w:rPr>
          <w:b w:val="0"/>
          <w:color w:val="auto"/>
        </w:rPr>
        <w:t xml:space="preserve">.6. </w:t>
      </w:r>
      <w:r w:rsidR="003C1570" w:rsidRPr="00080F55">
        <w:rPr>
          <w:b w:val="0"/>
          <w:color w:val="auto"/>
        </w:rPr>
        <w:t>Os candidatos aprovados na prova objetiva que se autodeclararem negros serão convocados para a verificação da veracidade de sua declaração por meio de entrevista realizada por comissão verificadora.</w:t>
      </w:r>
    </w:p>
    <w:p w14:paraId="060B6C26" w14:textId="7FDC404F" w:rsidR="00C54319" w:rsidRPr="00D433B4" w:rsidRDefault="00C54319" w:rsidP="00C53D27">
      <w:pPr>
        <w:pStyle w:val="Ttulo3"/>
        <w:spacing w:before="40" w:line="240" w:lineRule="auto"/>
        <w:ind w:left="-426"/>
        <w:rPr>
          <w:b w:val="0"/>
          <w:color w:val="auto"/>
        </w:rPr>
      </w:pPr>
      <w:r w:rsidRPr="00D433B4">
        <w:rPr>
          <w:b w:val="0"/>
          <w:color w:val="auto"/>
        </w:rPr>
        <w:t xml:space="preserve">[Página </w:t>
      </w:r>
      <w:r>
        <w:rPr>
          <w:b w:val="0"/>
          <w:color w:val="auto"/>
        </w:rPr>
        <w:t>4</w:t>
      </w:r>
      <w:r w:rsidRPr="00D433B4">
        <w:rPr>
          <w:b w:val="0"/>
          <w:color w:val="auto"/>
        </w:rPr>
        <w:t>]</w:t>
      </w:r>
    </w:p>
    <w:p w14:paraId="07939954" w14:textId="2F58D6DD" w:rsidR="003C1570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10</w:t>
      </w:r>
      <w:r w:rsidR="00487F31" w:rsidRPr="00080F55">
        <w:rPr>
          <w:b w:val="0"/>
          <w:color w:val="auto"/>
        </w:rPr>
        <w:t>.</w:t>
      </w:r>
      <w:r w:rsidR="00E9254B" w:rsidRPr="00080F55">
        <w:rPr>
          <w:b w:val="0"/>
          <w:color w:val="auto"/>
        </w:rPr>
        <w:t xml:space="preserve"> Do procedimento administrativo de verificação da condição declarada para concorrer às vagas destinadas ao </w:t>
      </w:r>
      <w:r w:rsidR="003E561B" w:rsidRPr="00080F55">
        <w:rPr>
          <w:b w:val="0"/>
          <w:color w:val="auto"/>
        </w:rPr>
        <w:t>S</w:t>
      </w:r>
      <w:r w:rsidR="00E9254B" w:rsidRPr="00080F55">
        <w:rPr>
          <w:b w:val="0"/>
          <w:color w:val="auto"/>
        </w:rPr>
        <w:t xml:space="preserve">istema de </w:t>
      </w:r>
      <w:r w:rsidR="003E561B" w:rsidRPr="00080F55">
        <w:rPr>
          <w:b w:val="0"/>
          <w:color w:val="auto"/>
        </w:rPr>
        <w:t>C</w:t>
      </w:r>
      <w:r w:rsidR="00E9254B" w:rsidRPr="00080F55">
        <w:rPr>
          <w:b w:val="0"/>
          <w:color w:val="auto"/>
        </w:rPr>
        <w:t xml:space="preserve">otas de </w:t>
      </w:r>
      <w:r w:rsidR="003E561B" w:rsidRPr="00080F55">
        <w:rPr>
          <w:b w:val="0"/>
          <w:color w:val="auto"/>
        </w:rPr>
        <w:t>A</w:t>
      </w:r>
      <w:r w:rsidR="00E9254B" w:rsidRPr="00080F55">
        <w:rPr>
          <w:b w:val="0"/>
          <w:color w:val="auto"/>
        </w:rPr>
        <w:t xml:space="preserve">ção </w:t>
      </w:r>
      <w:r w:rsidR="003E561B" w:rsidRPr="00080F55">
        <w:rPr>
          <w:b w:val="0"/>
          <w:color w:val="auto"/>
        </w:rPr>
        <w:t>A</w:t>
      </w:r>
      <w:r w:rsidR="00E9254B" w:rsidRPr="00080F55">
        <w:rPr>
          <w:b w:val="0"/>
          <w:color w:val="auto"/>
        </w:rPr>
        <w:t xml:space="preserve">firmativa </w:t>
      </w:r>
      <w:r w:rsidR="003E561B" w:rsidRPr="00080F55">
        <w:rPr>
          <w:b w:val="0"/>
          <w:color w:val="auto"/>
        </w:rPr>
        <w:t>para Negros e Indígenas – Candidatos N</w:t>
      </w:r>
      <w:r w:rsidR="00E9254B" w:rsidRPr="00080F55">
        <w:rPr>
          <w:b w:val="0"/>
          <w:color w:val="auto"/>
        </w:rPr>
        <w:t>egros</w:t>
      </w:r>
    </w:p>
    <w:p w14:paraId="446DEE20" w14:textId="77777777" w:rsidR="003C1570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10</w:t>
      </w:r>
      <w:r w:rsidR="002132F4" w:rsidRPr="00080F55">
        <w:rPr>
          <w:b w:val="0"/>
          <w:color w:val="auto"/>
        </w:rPr>
        <w:t>.1</w:t>
      </w:r>
      <w:r w:rsidR="00487F31" w:rsidRPr="00080F55">
        <w:rPr>
          <w:b w:val="0"/>
          <w:color w:val="auto"/>
        </w:rPr>
        <w:t xml:space="preserve">. </w:t>
      </w:r>
      <w:r w:rsidR="003C1570" w:rsidRPr="00080F55">
        <w:rPr>
          <w:b w:val="0"/>
          <w:color w:val="auto"/>
        </w:rPr>
        <w:t>Os candidatos homologados que se autodeclararam negros serão convidados a comparecer ao procedimento de verificação</w:t>
      </w:r>
      <w:r w:rsidR="00C3232D" w:rsidRPr="00080F55">
        <w:rPr>
          <w:b w:val="0"/>
          <w:color w:val="auto"/>
        </w:rPr>
        <w:t xml:space="preserve"> a ser realizado pela E</w:t>
      </w:r>
      <w:r w:rsidR="00244A90" w:rsidRPr="00080F55">
        <w:rPr>
          <w:b w:val="0"/>
          <w:color w:val="auto"/>
        </w:rPr>
        <w:t>nap</w:t>
      </w:r>
      <w:r w:rsidR="00C3232D" w:rsidRPr="00080F55">
        <w:rPr>
          <w:b w:val="0"/>
          <w:color w:val="auto"/>
        </w:rPr>
        <w:t xml:space="preserve"> relativa ao sistema de vagas </w:t>
      </w:r>
      <w:r w:rsidR="00D33372" w:rsidRPr="00080F55">
        <w:rPr>
          <w:b w:val="0"/>
          <w:color w:val="auto"/>
        </w:rPr>
        <w:t xml:space="preserve">referido neste Edital </w:t>
      </w:r>
      <w:r w:rsidR="00244A90" w:rsidRPr="00080F55">
        <w:rPr>
          <w:b w:val="0"/>
          <w:color w:val="auto"/>
        </w:rPr>
        <w:t>no dia 19 de maio de 2017.</w:t>
      </w:r>
    </w:p>
    <w:p w14:paraId="48552DD2" w14:textId="393BF63A" w:rsidR="003C1570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10</w:t>
      </w:r>
      <w:r w:rsidR="00487F31" w:rsidRPr="00080F55">
        <w:rPr>
          <w:b w:val="0"/>
          <w:color w:val="auto"/>
        </w:rPr>
        <w:t xml:space="preserve">.2. </w:t>
      </w:r>
      <w:r w:rsidR="003C1570" w:rsidRPr="00080F55">
        <w:rPr>
          <w:b w:val="0"/>
          <w:color w:val="auto"/>
        </w:rPr>
        <w:t xml:space="preserve">Para a verificação, o candidato convocado que se autodeclarou negro deverá se apresentar à comissão verificadora formada por </w:t>
      </w:r>
      <w:r w:rsidR="003E561B" w:rsidRPr="00080F55">
        <w:rPr>
          <w:b w:val="0"/>
          <w:color w:val="auto"/>
        </w:rPr>
        <w:t>3</w:t>
      </w:r>
      <w:r w:rsidR="003C1570" w:rsidRPr="00080F55">
        <w:rPr>
          <w:b w:val="0"/>
          <w:color w:val="auto"/>
        </w:rPr>
        <w:t xml:space="preserve"> membros, considerando a Orientação Normativa nº 3, de 1º de agosto de 2016, do Ministério do Planejamento, Desenvolvimento e Gestão.  </w:t>
      </w:r>
    </w:p>
    <w:p w14:paraId="06CBB639" w14:textId="77777777" w:rsidR="003C1570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10</w:t>
      </w:r>
      <w:r w:rsidR="002132F4" w:rsidRPr="00080F55">
        <w:rPr>
          <w:b w:val="0"/>
          <w:color w:val="auto"/>
        </w:rPr>
        <w:t>.3</w:t>
      </w:r>
      <w:r w:rsidR="00487F31" w:rsidRPr="00080F55">
        <w:rPr>
          <w:b w:val="0"/>
          <w:color w:val="auto"/>
        </w:rPr>
        <w:t xml:space="preserve">. </w:t>
      </w:r>
      <w:r w:rsidR="003C1570" w:rsidRPr="00080F55">
        <w:rPr>
          <w:b w:val="0"/>
          <w:color w:val="auto"/>
        </w:rPr>
        <w:t xml:space="preserve">Quando solicitado, o candidato deverá prestar informações pessoais à comissão verificadora.  </w:t>
      </w:r>
    </w:p>
    <w:p w14:paraId="501A4F85" w14:textId="77777777" w:rsidR="003C1570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10</w:t>
      </w:r>
      <w:r w:rsidR="00487F31" w:rsidRPr="00080F55">
        <w:rPr>
          <w:b w:val="0"/>
          <w:color w:val="auto"/>
        </w:rPr>
        <w:t xml:space="preserve">.4. </w:t>
      </w:r>
      <w:r w:rsidR="003C1570" w:rsidRPr="00080F55">
        <w:rPr>
          <w:b w:val="0"/>
          <w:color w:val="auto"/>
        </w:rPr>
        <w:t>A avaliação considerará o fenótipo do candidato convocado.</w:t>
      </w:r>
    </w:p>
    <w:p w14:paraId="1C697E9B" w14:textId="77777777" w:rsidR="003C1570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10</w:t>
      </w:r>
      <w:r w:rsidR="00487F31" w:rsidRPr="00080F55">
        <w:rPr>
          <w:b w:val="0"/>
          <w:color w:val="auto"/>
        </w:rPr>
        <w:t xml:space="preserve">.5. </w:t>
      </w:r>
      <w:r w:rsidR="003C1570" w:rsidRPr="00080F55">
        <w:rPr>
          <w:b w:val="0"/>
          <w:color w:val="auto"/>
        </w:rPr>
        <w:t xml:space="preserve">Será considerado negro o candidato que assim for reconhecido </w:t>
      </w:r>
      <w:r w:rsidR="002132F4" w:rsidRPr="00080F55">
        <w:rPr>
          <w:b w:val="0"/>
          <w:color w:val="auto"/>
        </w:rPr>
        <w:t>consensualmente</w:t>
      </w:r>
      <w:r w:rsidR="009A2E42" w:rsidRPr="00080F55">
        <w:rPr>
          <w:b w:val="0"/>
          <w:color w:val="auto"/>
        </w:rPr>
        <w:t xml:space="preserve"> </w:t>
      </w:r>
      <w:r w:rsidR="002132F4" w:rsidRPr="00080F55">
        <w:rPr>
          <w:b w:val="0"/>
          <w:color w:val="auto"/>
        </w:rPr>
        <w:t>pel</w:t>
      </w:r>
      <w:r w:rsidR="003C1570" w:rsidRPr="00080F55">
        <w:rPr>
          <w:b w:val="0"/>
          <w:color w:val="auto"/>
        </w:rPr>
        <w:t xml:space="preserve">os membros da Comissão. </w:t>
      </w:r>
    </w:p>
    <w:p w14:paraId="162AB942" w14:textId="77777777" w:rsidR="003C1570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10</w:t>
      </w:r>
      <w:r w:rsidR="00487F31" w:rsidRPr="00080F55">
        <w:rPr>
          <w:b w:val="0"/>
          <w:color w:val="auto"/>
        </w:rPr>
        <w:t xml:space="preserve">.6. </w:t>
      </w:r>
      <w:r w:rsidR="003C1570" w:rsidRPr="00080F55">
        <w:rPr>
          <w:b w:val="0"/>
          <w:color w:val="auto"/>
        </w:rPr>
        <w:t xml:space="preserve">Para o candidato não ser considerado negro, a decisão da Comissão deve ser unânime. </w:t>
      </w:r>
    </w:p>
    <w:p w14:paraId="0011CE41" w14:textId="77777777" w:rsidR="003C1570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10</w:t>
      </w:r>
      <w:r w:rsidR="00E9254B" w:rsidRPr="00080F55">
        <w:rPr>
          <w:b w:val="0"/>
          <w:color w:val="auto"/>
        </w:rPr>
        <w:t>.7</w:t>
      </w:r>
      <w:r w:rsidR="00487F31" w:rsidRPr="00080F55">
        <w:rPr>
          <w:b w:val="0"/>
          <w:color w:val="auto"/>
        </w:rPr>
        <w:t xml:space="preserve">. </w:t>
      </w:r>
      <w:r w:rsidR="00E9254B" w:rsidRPr="00080F55">
        <w:rPr>
          <w:b w:val="0"/>
          <w:color w:val="auto"/>
        </w:rPr>
        <w:t>Os candidatos que não forem reconhecidos pela Comissão como negros serão eliminados do processo seletivo em questão</w:t>
      </w:r>
      <w:r w:rsidRPr="00080F55">
        <w:rPr>
          <w:b w:val="0"/>
          <w:color w:val="auto"/>
        </w:rPr>
        <w:t>.</w:t>
      </w:r>
      <w:r w:rsidR="00E9254B" w:rsidRPr="00080F55">
        <w:rPr>
          <w:b w:val="0"/>
          <w:color w:val="auto"/>
        </w:rPr>
        <w:t xml:space="preserve"> </w:t>
      </w:r>
    </w:p>
    <w:p w14:paraId="46224CB5" w14:textId="77777777" w:rsidR="003C1570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10</w:t>
      </w:r>
      <w:r w:rsidR="00487F31" w:rsidRPr="00080F55">
        <w:rPr>
          <w:b w:val="0"/>
          <w:color w:val="auto"/>
        </w:rPr>
        <w:t xml:space="preserve">.8. </w:t>
      </w:r>
      <w:r w:rsidR="003C1570" w:rsidRPr="00080F55">
        <w:rPr>
          <w:b w:val="0"/>
          <w:color w:val="auto"/>
        </w:rPr>
        <w:t xml:space="preserve">É facultado ao candidato interpor recurso à decisão da Comissão Verificadora no prazo de </w:t>
      </w:r>
      <w:r w:rsidR="00244A90" w:rsidRPr="00080F55">
        <w:rPr>
          <w:b w:val="0"/>
          <w:color w:val="auto"/>
        </w:rPr>
        <w:t>22</w:t>
      </w:r>
      <w:r w:rsidR="00D33372" w:rsidRPr="00080F55">
        <w:rPr>
          <w:b w:val="0"/>
          <w:color w:val="auto"/>
        </w:rPr>
        <w:t xml:space="preserve"> a </w:t>
      </w:r>
      <w:r w:rsidR="00244A90" w:rsidRPr="00080F55">
        <w:rPr>
          <w:b w:val="0"/>
          <w:color w:val="auto"/>
        </w:rPr>
        <w:t>23</w:t>
      </w:r>
      <w:r w:rsidR="00D33372" w:rsidRPr="00080F55">
        <w:rPr>
          <w:b w:val="0"/>
          <w:color w:val="auto"/>
        </w:rPr>
        <w:t xml:space="preserve"> de maio de 2017</w:t>
      </w:r>
      <w:r w:rsidR="003C1570" w:rsidRPr="00080F55">
        <w:rPr>
          <w:b w:val="0"/>
          <w:color w:val="auto"/>
        </w:rPr>
        <w:t xml:space="preserve"> até às 18hs, na Secretaria Escolar da Ena</w:t>
      </w:r>
      <w:r w:rsidR="00757C07" w:rsidRPr="00080F55">
        <w:rPr>
          <w:b w:val="0"/>
          <w:color w:val="auto"/>
        </w:rPr>
        <w:t>p</w:t>
      </w:r>
      <w:r w:rsidR="003C1570" w:rsidRPr="00080F55">
        <w:rPr>
          <w:b w:val="0"/>
          <w:color w:val="auto"/>
        </w:rPr>
        <w:t xml:space="preserve">. </w:t>
      </w:r>
    </w:p>
    <w:p w14:paraId="2CE5A555" w14:textId="77777777" w:rsidR="00D704A8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10</w:t>
      </w:r>
      <w:r w:rsidR="00487F31" w:rsidRPr="00080F55">
        <w:rPr>
          <w:b w:val="0"/>
          <w:color w:val="auto"/>
        </w:rPr>
        <w:t xml:space="preserve">.9. </w:t>
      </w:r>
      <w:r w:rsidR="003C1570" w:rsidRPr="00080F55">
        <w:rPr>
          <w:b w:val="0"/>
          <w:color w:val="auto"/>
        </w:rPr>
        <w:t xml:space="preserve">Os recursos serão julgados </w:t>
      </w:r>
      <w:r w:rsidR="00617011" w:rsidRPr="00080F55">
        <w:rPr>
          <w:b w:val="0"/>
          <w:color w:val="auto"/>
        </w:rPr>
        <w:t xml:space="preserve">por Banca Recursal constituída exclusivamente para esta finalidade. </w:t>
      </w:r>
      <w:r w:rsidR="003C1570" w:rsidRPr="00080F55">
        <w:rPr>
          <w:b w:val="0"/>
          <w:color w:val="auto"/>
        </w:rPr>
        <w:t xml:space="preserve"> </w:t>
      </w:r>
    </w:p>
    <w:p w14:paraId="01046C60" w14:textId="77777777" w:rsidR="003C1570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10</w:t>
      </w:r>
      <w:r w:rsidR="00D704A8" w:rsidRPr="00080F55">
        <w:rPr>
          <w:b w:val="0"/>
          <w:color w:val="auto"/>
        </w:rPr>
        <w:t xml:space="preserve">.10. </w:t>
      </w:r>
      <w:r w:rsidR="003C1570" w:rsidRPr="00080F55">
        <w:rPr>
          <w:b w:val="0"/>
          <w:color w:val="auto"/>
        </w:rPr>
        <w:t>O enquadramento ou não do candidato na condição de pessoa negra não se configura em ato discriminatório de qualquer natureza.</w:t>
      </w:r>
    </w:p>
    <w:p w14:paraId="21BE3EB9" w14:textId="1142CA10" w:rsidR="003C1570" w:rsidRPr="00080F55" w:rsidRDefault="008F3489" w:rsidP="00C53D27">
      <w:pPr>
        <w:pStyle w:val="Ttulo3"/>
        <w:spacing w:before="40" w:line="240" w:lineRule="auto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11</w:t>
      </w:r>
      <w:r w:rsidR="00487F31" w:rsidRPr="00080F55">
        <w:rPr>
          <w:b w:val="0"/>
          <w:color w:val="auto"/>
        </w:rPr>
        <w:t xml:space="preserve">. </w:t>
      </w:r>
      <w:r w:rsidR="00E9254B" w:rsidRPr="00080F55">
        <w:rPr>
          <w:b w:val="0"/>
          <w:color w:val="auto"/>
        </w:rPr>
        <w:t xml:space="preserve">Do procedimento administrativo de verificação da condição declarada para concorrer às vagas destinadas ao </w:t>
      </w:r>
      <w:r w:rsidR="003E561B" w:rsidRPr="00080F55">
        <w:rPr>
          <w:b w:val="0"/>
          <w:color w:val="auto"/>
        </w:rPr>
        <w:t>S</w:t>
      </w:r>
      <w:r w:rsidR="00E9254B" w:rsidRPr="00080F55">
        <w:rPr>
          <w:b w:val="0"/>
          <w:color w:val="auto"/>
        </w:rPr>
        <w:t xml:space="preserve">istema de </w:t>
      </w:r>
      <w:r w:rsidR="003E561B" w:rsidRPr="00080F55">
        <w:rPr>
          <w:b w:val="0"/>
          <w:color w:val="auto"/>
        </w:rPr>
        <w:t>C</w:t>
      </w:r>
      <w:r w:rsidR="00E9254B" w:rsidRPr="00080F55">
        <w:rPr>
          <w:b w:val="0"/>
          <w:color w:val="auto"/>
        </w:rPr>
        <w:t xml:space="preserve">otas de </w:t>
      </w:r>
      <w:r w:rsidR="003E561B" w:rsidRPr="00080F55">
        <w:rPr>
          <w:b w:val="0"/>
          <w:color w:val="auto"/>
        </w:rPr>
        <w:t>Ação A</w:t>
      </w:r>
      <w:r w:rsidR="00E9254B" w:rsidRPr="00080F55">
        <w:rPr>
          <w:b w:val="0"/>
          <w:color w:val="auto"/>
        </w:rPr>
        <w:t xml:space="preserve">firmativa – candidatos indígenas </w:t>
      </w:r>
      <w:r w:rsidR="00C54319" w:rsidRPr="00D433B4">
        <w:rPr>
          <w:b w:val="0"/>
          <w:color w:val="auto"/>
        </w:rPr>
        <w:t>[</w:t>
      </w:r>
      <w:r w:rsidR="00C54319">
        <w:rPr>
          <w:b w:val="0"/>
          <w:color w:val="auto"/>
        </w:rPr>
        <w:t xml:space="preserve">Continua na </w:t>
      </w:r>
      <w:r w:rsidR="00C54319" w:rsidRPr="00D433B4">
        <w:rPr>
          <w:b w:val="0"/>
          <w:color w:val="auto"/>
        </w:rPr>
        <w:t xml:space="preserve">Página </w:t>
      </w:r>
      <w:r w:rsidR="00C54319">
        <w:rPr>
          <w:b w:val="0"/>
          <w:color w:val="auto"/>
        </w:rPr>
        <w:t>5</w:t>
      </w:r>
      <w:r w:rsidR="00C54319" w:rsidRPr="00D433B4">
        <w:rPr>
          <w:b w:val="0"/>
          <w:color w:val="auto"/>
        </w:rPr>
        <w:t>]</w:t>
      </w:r>
    </w:p>
    <w:p w14:paraId="1A78FA41" w14:textId="77777777" w:rsidR="003C1570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lastRenderedPageBreak/>
        <w:t>11</w:t>
      </w:r>
      <w:r w:rsidR="00D704A8" w:rsidRPr="00080F55">
        <w:rPr>
          <w:b w:val="0"/>
          <w:color w:val="auto"/>
        </w:rPr>
        <w:t xml:space="preserve">.1. </w:t>
      </w:r>
      <w:r w:rsidR="003C1570" w:rsidRPr="00080F55">
        <w:rPr>
          <w:b w:val="0"/>
          <w:color w:val="auto"/>
        </w:rPr>
        <w:t xml:space="preserve">Os candidatos indígenas deverão apresentar uma carta da sua comunidade ou </w:t>
      </w:r>
      <w:r w:rsidR="00E9254B" w:rsidRPr="00080F55">
        <w:rPr>
          <w:b w:val="0"/>
          <w:color w:val="auto"/>
        </w:rPr>
        <w:t>organização indígena</w:t>
      </w:r>
      <w:r w:rsidR="003C1570" w:rsidRPr="00080F55">
        <w:rPr>
          <w:b w:val="0"/>
          <w:color w:val="auto"/>
        </w:rPr>
        <w:t xml:space="preserve"> de origem, contendo ao menos uma assinatura de alguma liderança atestando seu reconhecimento étnico, no prazo de </w:t>
      </w:r>
      <w:r w:rsidR="00244A90" w:rsidRPr="00080F55">
        <w:rPr>
          <w:b w:val="0"/>
          <w:color w:val="auto"/>
        </w:rPr>
        <w:t>16</w:t>
      </w:r>
      <w:r w:rsidR="003C1570" w:rsidRPr="00080F55">
        <w:rPr>
          <w:b w:val="0"/>
          <w:color w:val="auto"/>
        </w:rPr>
        <w:t xml:space="preserve"> de </w:t>
      </w:r>
      <w:r w:rsidR="00244A90" w:rsidRPr="00080F55">
        <w:rPr>
          <w:b w:val="0"/>
          <w:color w:val="auto"/>
        </w:rPr>
        <w:t>maio</w:t>
      </w:r>
      <w:r w:rsidR="003C1570" w:rsidRPr="00080F55">
        <w:rPr>
          <w:b w:val="0"/>
          <w:color w:val="auto"/>
        </w:rPr>
        <w:t xml:space="preserve"> de 2017 a </w:t>
      </w:r>
      <w:r w:rsidR="00244A90" w:rsidRPr="00080F55">
        <w:rPr>
          <w:b w:val="0"/>
          <w:color w:val="auto"/>
        </w:rPr>
        <w:t>19</w:t>
      </w:r>
      <w:r w:rsidR="003C1570" w:rsidRPr="00080F55">
        <w:rPr>
          <w:b w:val="0"/>
          <w:color w:val="auto"/>
        </w:rPr>
        <w:t xml:space="preserve"> de </w:t>
      </w:r>
      <w:r w:rsidR="00244A90" w:rsidRPr="00080F55">
        <w:rPr>
          <w:b w:val="0"/>
          <w:color w:val="auto"/>
        </w:rPr>
        <w:t>maio</w:t>
      </w:r>
      <w:r w:rsidR="003C1570" w:rsidRPr="00080F55">
        <w:rPr>
          <w:b w:val="0"/>
          <w:color w:val="auto"/>
        </w:rPr>
        <w:t xml:space="preserve"> de 2017, na Secretaria Escolar da Enap.</w:t>
      </w:r>
    </w:p>
    <w:p w14:paraId="291EE572" w14:textId="427F672A" w:rsidR="003E561B" w:rsidRPr="00080F55" w:rsidRDefault="003E561B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11.2. A decisão quanto à aceitação ou não da carta apresentada caberá à Comissão de Seleção.</w:t>
      </w:r>
    </w:p>
    <w:p w14:paraId="2E2553B0" w14:textId="691F8386" w:rsidR="003C1570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11.</w:t>
      </w:r>
      <w:r w:rsidR="003E561B" w:rsidRPr="00080F55">
        <w:rPr>
          <w:b w:val="0"/>
          <w:color w:val="auto"/>
        </w:rPr>
        <w:t>3</w:t>
      </w:r>
      <w:r w:rsidR="00D704A8" w:rsidRPr="00080F55">
        <w:rPr>
          <w:b w:val="0"/>
          <w:color w:val="auto"/>
        </w:rPr>
        <w:t xml:space="preserve">. </w:t>
      </w:r>
      <w:r w:rsidR="003C1570" w:rsidRPr="00080F55">
        <w:rPr>
          <w:b w:val="0"/>
          <w:color w:val="auto"/>
        </w:rPr>
        <w:t xml:space="preserve">É facultado ao candidato interpor recurso relativo à decisão administrativa quanto à aceitação ou não da carta apresentada, no prazo de </w:t>
      </w:r>
      <w:r w:rsidR="00244A90" w:rsidRPr="00080F55">
        <w:rPr>
          <w:b w:val="0"/>
          <w:color w:val="auto"/>
        </w:rPr>
        <w:t>22 a 23 de maio de 2017,</w:t>
      </w:r>
      <w:r w:rsidR="003C1570" w:rsidRPr="00080F55">
        <w:rPr>
          <w:b w:val="0"/>
          <w:color w:val="auto"/>
        </w:rPr>
        <w:t xml:space="preserve"> até às 18hs, na Secretaria Escolar da Enap. </w:t>
      </w:r>
    </w:p>
    <w:p w14:paraId="69084E61" w14:textId="1EAD122D" w:rsidR="003C1570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11.</w:t>
      </w:r>
      <w:r w:rsidR="00366F36" w:rsidRPr="00080F55">
        <w:rPr>
          <w:b w:val="0"/>
          <w:color w:val="auto"/>
        </w:rPr>
        <w:t>4</w:t>
      </w:r>
      <w:r w:rsidR="00D704A8" w:rsidRPr="00080F55">
        <w:rPr>
          <w:b w:val="0"/>
          <w:color w:val="auto"/>
        </w:rPr>
        <w:t xml:space="preserve">. </w:t>
      </w:r>
      <w:r w:rsidR="003C1570" w:rsidRPr="00080F55">
        <w:rPr>
          <w:b w:val="0"/>
          <w:color w:val="auto"/>
        </w:rPr>
        <w:t>Os recursos serão julgados pelo Colegiado do Curso do Mestrado Profissional em Políticas Públicas e Desenvolvimento</w:t>
      </w:r>
      <w:r w:rsidR="00A1444E" w:rsidRPr="00080F55">
        <w:rPr>
          <w:b w:val="0"/>
          <w:color w:val="auto"/>
        </w:rPr>
        <w:t xml:space="preserve"> do Ipea</w:t>
      </w:r>
      <w:r w:rsidR="003C1570" w:rsidRPr="00080F55">
        <w:rPr>
          <w:b w:val="0"/>
          <w:color w:val="auto"/>
        </w:rPr>
        <w:t xml:space="preserve">. </w:t>
      </w:r>
    </w:p>
    <w:p w14:paraId="4A4E7DD6" w14:textId="20281AF1" w:rsidR="00C54319" w:rsidRPr="00D433B4" w:rsidRDefault="008F3489" w:rsidP="00C53D27">
      <w:pPr>
        <w:pStyle w:val="Ttulo3"/>
        <w:spacing w:before="40" w:line="240" w:lineRule="auto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12</w:t>
      </w:r>
      <w:r w:rsidR="00D704A8" w:rsidRPr="00080F55">
        <w:rPr>
          <w:b w:val="0"/>
          <w:color w:val="auto"/>
        </w:rPr>
        <w:t xml:space="preserve">. </w:t>
      </w:r>
      <w:r w:rsidR="006E04B0" w:rsidRPr="00080F55">
        <w:rPr>
          <w:b w:val="0"/>
          <w:color w:val="auto"/>
        </w:rPr>
        <w:t>Valor do curso</w:t>
      </w:r>
      <w:r w:rsidR="00304D89" w:rsidRPr="00080F55">
        <w:rPr>
          <w:b w:val="0"/>
          <w:color w:val="auto"/>
        </w:rPr>
        <w:t xml:space="preserve"> </w:t>
      </w:r>
      <w:r w:rsidR="00C54319" w:rsidRPr="00D433B4">
        <w:rPr>
          <w:b w:val="0"/>
          <w:color w:val="auto"/>
        </w:rPr>
        <w:t xml:space="preserve">[Página </w:t>
      </w:r>
      <w:r w:rsidR="00C54319">
        <w:rPr>
          <w:b w:val="0"/>
          <w:color w:val="auto"/>
        </w:rPr>
        <w:t>5</w:t>
      </w:r>
      <w:r w:rsidR="00C54319" w:rsidRPr="00D433B4">
        <w:rPr>
          <w:b w:val="0"/>
          <w:color w:val="auto"/>
        </w:rPr>
        <w:t>]</w:t>
      </w:r>
    </w:p>
    <w:p w14:paraId="53CDE800" w14:textId="77777777" w:rsidR="007F59FE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12</w:t>
      </w:r>
      <w:r w:rsidR="00D704A8" w:rsidRPr="00080F55">
        <w:rPr>
          <w:b w:val="0"/>
          <w:color w:val="auto"/>
        </w:rPr>
        <w:t xml:space="preserve">.1. </w:t>
      </w:r>
      <w:r w:rsidR="00401C93" w:rsidRPr="00080F55">
        <w:rPr>
          <w:b w:val="0"/>
          <w:color w:val="auto"/>
        </w:rPr>
        <w:t xml:space="preserve">Os recursos </w:t>
      </w:r>
      <w:r w:rsidR="005226B9" w:rsidRPr="00080F55">
        <w:rPr>
          <w:b w:val="0"/>
          <w:color w:val="auto"/>
        </w:rPr>
        <w:t>deverão ser</w:t>
      </w:r>
      <w:r w:rsidR="00401C93" w:rsidRPr="00080F55">
        <w:rPr>
          <w:b w:val="0"/>
          <w:color w:val="auto"/>
        </w:rPr>
        <w:t xml:space="preserve"> repassados</w:t>
      </w:r>
      <w:r w:rsidR="005226B9" w:rsidRPr="00080F55">
        <w:rPr>
          <w:b w:val="0"/>
          <w:color w:val="auto"/>
        </w:rPr>
        <w:t xml:space="preserve"> </w:t>
      </w:r>
      <w:r w:rsidR="00617011" w:rsidRPr="00080F55">
        <w:rPr>
          <w:b w:val="0"/>
          <w:color w:val="auto"/>
        </w:rPr>
        <w:t xml:space="preserve">à Enap, via TED (Termo de Execução Descentralizada), </w:t>
      </w:r>
      <w:r w:rsidR="005226B9" w:rsidRPr="00080F55">
        <w:rPr>
          <w:b w:val="0"/>
          <w:color w:val="auto"/>
        </w:rPr>
        <w:t xml:space="preserve">previamente à </w:t>
      </w:r>
      <w:r w:rsidR="00617011" w:rsidRPr="00080F55">
        <w:rPr>
          <w:b w:val="0"/>
          <w:color w:val="auto"/>
        </w:rPr>
        <w:t xml:space="preserve">realização da </w:t>
      </w:r>
      <w:r w:rsidR="005226B9" w:rsidRPr="00080F55">
        <w:rPr>
          <w:b w:val="0"/>
          <w:color w:val="auto"/>
        </w:rPr>
        <w:t>matrícula</w:t>
      </w:r>
      <w:r w:rsidR="00617011" w:rsidRPr="00080F55">
        <w:rPr>
          <w:b w:val="0"/>
          <w:color w:val="auto"/>
        </w:rPr>
        <w:t xml:space="preserve">, </w:t>
      </w:r>
      <w:r w:rsidR="00401C93" w:rsidRPr="00080F55">
        <w:rPr>
          <w:b w:val="0"/>
          <w:color w:val="auto"/>
        </w:rPr>
        <w:t>pelos órgãos e entidades que tiverem servidores aprovados neste processo. O valor individual será de R$ 13.825,00</w:t>
      </w:r>
      <w:r w:rsidR="007F59FE" w:rsidRPr="00080F55">
        <w:rPr>
          <w:b w:val="0"/>
          <w:color w:val="auto"/>
        </w:rPr>
        <w:t xml:space="preserve"> (treze mil oitocentos e vinte e cinco reais)</w:t>
      </w:r>
      <w:r w:rsidR="00401C93" w:rsidRPr="00080F55">
        <w:rPr>
          <w:b w:val="0"/>
          <w:color w:val="auto"/>
        </w:rPr>
        <w:t xml:space="preserve">. </w:t>
      </w:r>
    </w:p>
    <w:p w14:paraId="1D4A1DA5" w14:textId="77777777" w:rsidR="00E176DA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12</w:t>
      </w:r>
      <w:r w:rsidR="00D704A8" w:rsidRPr="00080F55">
        <w:rPr>
          <w:b w:val="0"/>
          <w:color w:val="auto"/>
        </w:rPr>
        <w:t>.2. Na impossibilidade de o</w:t>
      </w:r>
      <w:r w:rsidR="003F6266" w:rsidRPr="00080F55">
        <w:rPr>
          <w:b w:val="0"/>
          <w:color w:val="auto"/>
        </w:rPr>
        <w:t xml:space="preserve"> candidato obter os recursos com o seu órgão, conforme acima, poderá custear diretamente a sua participação. </w:t>
      </w:r>
      <w:r w:rsidR="00EE0696" w:rsidRPr="00080F55">
        <w:rPr>
          <w:b w:val="0"/>
          <w:color w:val="auto"/>
        </w:rPr>
        <w:t xml:space="preserve"> Para tal finalidade, será firmado instrumento jurídico específico entre E</w:t>
      </w:r>
      <w:r w:rsidR="00757C07" w:rsidRPr="00080F55">
        <w:rPr>
          <w:b w:val="0"/>
          <w:color w:val="auto"/>
        </w:rPr>
        <w:t>nap</w:t>
      </w:r>
      <w:r w:rsidR="00EE0696" w:rsidRPr="00080F55">
        <w:rPr>
          <w:b w:val="0"/>
          <w:color w:val="auto"/>
        </w:rPr>
        <w:t xml:space="preserve"> e I</w:t>
      </w:r>
      <w:r w:rsidR="00757C07" w:rsidRPr="00080F55">
        <w:rPr>
          <w:b w:val="0"/>
          <w:color w:val="auto"/>
        </w:rPr>
        <w:t>pea</w:t>
      </w:r>
      <w:r w:rsidR="00EE0696" w:rsidRPr="00080F55">
        <w:rPr>
          <w:b w:val="0"/>
          <w:color w:val="auto"/>
        </w:rPr>
        <w:t xml:space="preserve"> para viabilizar o recebimento pelo IPEA dos valores individuais acima determinados via GRU e repasse à E</w:t>
      </w:r>
      <w:r w:rsidR="00757C07" w:rsidRPr="00080F55">
        <w:rPr>
          <w:b w:val="0"/>
          <w:color w:val="auto"/>
        </w:rPr>
        <w:t>nap</w:t>
      </w:r>
      <w:r w:rsidR="00EE0696" w:rsidRPr="00080F55">
        <w:rPr>
          <w:b w:val="0"/>
          <w:color w:val="auto"/>
        </w:rPr>
        <w:t xml:space="preserve"> via TED.</w:t>
      </w:r>
    </w:p>
    <w:p w14:paraId="3F600E05" w14:textId="77777777" w:rsidR="00EB2271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13</w:t>
      </w:r>
      <w:r w:rsidR="00D704A8" w:rsidRPr="00080F55">
        <w:rPr>
          <w:b w:val="0"/>
          <w:color w:val="auto"/>
        </w:rPr>
        <w:t xml:space="preserve">. </w:t>
      </w:r>
      <w:r w:rsidR="00757C07" w:rsidRPr="00080F55">
        <w:rPr>
          <w:b w:val="0"/>
          <w:color w:val="auto"/>
        </w:rPr>
        <w:t>D</w:t>
      </w:r>
      <w:r w:rsidR="000B4E56" w:rsidRPr="00080F55">
        <w:rPr>
          <w:b w:val="0"/>
          <w:color w:val="auto"/>
        </w:rPr>
        <w:t>os Candidatos que Necessitam de Condições Especiais para fazer a prova.</w:t>
      </w:r>
    </w:p>
    <w:p w14:paraId="6306AFCE" w14:textId="77777777" w:rsidR="000B4E56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13</w:t>
      </w:r>
      <w:r w:rsidR="00D704A8" w:rsidRPr="00080F55">
        <w:rPr>
          <w:b w:val="0"/>
          <w:color w:val="auto"/>
        </w:rPr>
        <w:t>.1.</w:t>
      </w:r>
      <w:r w:rsidR="002132F4" w:rsidRPr="00080F55">
        <w:rPr>
          <w:b w:val="0"/>
          <w:color w:val="auto"/>
        </w:rPr>
        <w:t xml:space="preserve"> </w:t>
      </w:r>
      <w:r w:rsidR="00617011" w:rsidRPr="00080F55">
        <w:rPr>
          <w:b w:val="0"/>
          <w:color w:val="auto"/>
        </w:rPr>
        <w:t>O Ipea e a</w:t>
      </w:r>
      <w:r w:rsidR="009A2E42" w:rsidRPr="00080F55">
        <w:rPr>
          <w:b w:val="0"/>
          <w:color w:val="auto"/>
        </w:rPr>
        <w:t xml:space="preserve"> Enap</w:t>
      </w:r>
      <w:r w:rsidR="000B4E56" w:rsidRPr="00080F55">
        <w:rPr>
          <w:b w:val="0"/>
          <w:color w:val="auto"/>
        </w:rPr>
        <w:t>, nos termos da legislação vigente, assegurar</w:t>
      </w:r>
      <w:r w:rsidR="00617011" w:rsidRPr="00080F55">
        <w:rPr>
          <w:b w:val="0"/>
          <w:color w:val="auto"/>
        </w:rPr>
        <w:t>ão</w:t>
      </w:r>
      <w:r w:rsidR="000B4E56" w:rsidRPr="00080F55">
        <w:rPr>
          <w:b w:val="0"/>
          <w:color w:val="auto"/>
        </w:rPr>
        <w:t xml:space="preserve"> atendim</w:t>
      </w:r>
      <w:r w:rsidR="00757C07" w:rsidRPr="00080F55">
        <w:rPr>
          <w:b w:val="0"/>
          <w:color w:val="auto"/>
        </w:rPr>
        <w:t>ento especializado e específico ao candidato que dele necessitar</w:t>
      </w:r>
      <w:r w:rsidR="000B4E56" w:rsidRPr="00080F55">
        <w:rPr>
          <w:b w:val="0"/>
          <w:color w:val="auto"/>
        </w:rPr>
        <w:t>.</w:t>
      </w:r>
    </w:p>
    <w:p w14:paraId="12935173" w14:textId="77777777" w:rsidR="000B4E56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13</w:t>
      </w:r>
      <w:r w:rsidR="00D704A8" w:rsidRPr="00080F55">
        <w:rPr>
          <w:b w:val="0"/>
          <w:color w:val="auto"/>
        </w:rPr>
        <w:t xml:space="preserve">.2. </w:t>
      </w:r>
      <w:r w:rsidR="000B4E56" w:rsidRPr="00080F55">
        <w:rPr>
          <w:b w:val="0"/>
          <w:color w:val="auto"/>
        </w:rPr>
        <w:t>O candidato deverá manifestar no ato da inscrição a necessidade de condições especiais para realização da prova e especificar quais recursos são necessários.</w:t>
      </w:r>
    </w:p>
    <w:p w14:paraId="38A85390" w14:textId="77777777" w:rsidR="000B4E56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13</w:t>
      </w:r>
      <w:r w:rsidR="00D704A8" w:rsidRPr="00080F55">
        <w:rPr>
          <w:b w:val="0"/>
          <w:color w:val="auto"/>
        </w:rPr>
        <w:t xml:space="preserve">.3. </w:t>
      </w:r>
      <w:r w:rsidR="000B4E56" w:rsidRPr="00080F55">
        <w:rPr>
          <w:b w:val="0"/>
          <w:color w:val="auto"/>
        </w:rPr>
        <w:t>A solicitação de condições especiais será atendida segundo os critérios de viabilidade e de razoabilidade.</w:t>
      </w:r>
    </w:p>
    <w:p w14:paraId="2C9A8A4A" w14:textId="55676F16" w:rsidR="000B4E56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13</w:t>
      </w:r>
      <w:r w:rsidR="002132F4" w:rsidRPr="00080F55">
        <w:rPr>
          <w:b w:val="0"/>
          <w:color w:val="auto"/>
        </w:rPr>
        <w:t>.4</w:t>
      </w:r>
      <w:r w:rsidR="00D704A8" w:rsidRPr="00080F55">
        <w:rPr>
          <w:b w:val="0"/>
          <w:color w:val="auto"/>
        </w:rPr>
        <w:t xml:space="preserve">. </w:t>
      </w:r>
      <w:r w:rsidR="000B4E56" w:rsidRPr="00080F55">
        <w:rPr>
          <w:b w:val="0"/>
          <w:color w:val="auto"/>
        </w:rPr>
        <w:t>Os candidatos cujas condições especiais comprovadamente comportem a necessidade de maior tempo para realização da prova podem requerer tempo adicional de 60 minutos, conforme art. 40 do Decreto nº 3.298/99, no ato da inscrição.</w:t>
      </w:r>
    </w:p>
    <w:p w14:paraId="3FB7FD98" w14:textId="77777777" w:rsidR="000B4E56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13</w:t>
      </w:r>
      <w:r w:rsidR="00D704A8" w:rsidRPr="00080F55">
        <w:rPr>
          <w:b w:val="0"/>
          <w:color w:val="auto"/>
        </w:rPr>
        <w:t xml:space="preserve">.5. </w:t>
      </w:r>
      <w:r w:rsidR="000B4E56" w:rsidRPr="00080F55">
        <w:rPr>
          <w:b w:val="0"/>
          <w:color w:val="auto"/>
        </w:rPr>
        <w:t>O tempo adicional será concedido mediante envio de cópia digitalizada do laudo original</w:t>
      </w:r>
      <w:r w:rsidR="00D704A8" w:rsidRPr="00080F55">
        <w:rPr>
          <w:b w:val="0"/>
          <w:color w:val="auto"/>
        </w:rPr>
        <w:t>, no momento da inscrição,</w:t>
      </w:r>
      <w:r w:rsidR="000B4E56" w:rsidRPr="00080F55">
        <w:rPr>
          <w:b w:val="0"/>
          <w:color w:val="auto"/>
        </w:rPr>
        <w:t xml:space="preserve"> em que conste o Código Internacional de Funcionalidade (CIF) ou Código Internacional de Doenças (CID) expedido por profissional competente nos últimos 12 meses. </w:t>
      </w:r>
    </w:p>
    <w:p w14:paraId="7E6F5354" w14:textId="27E93CAD" w:rsidR="00C54319" w:rsidRPr="00D433B4" w:rsidRDefault="008F3489" w:rsidP="00C53D27">
      <w:pPr>
        <w:pStyle w:val="Ttulo3"/>
        <w:spacing w:before="40" w:line="240" w:lineRule="auto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14</w:t>
      </w:r>
      <w:r w:rsidR="00D704A8" w:rsidRPr="00080F55">
        <w:rPr>
          <w:b w:val="0"/>
          <w:color w:val="auto"/>
        </w:rPr>
        <w:t xml:space="preserve">. </w:t>
      </w:r>
      <w:r w:rsidR="00304D89" w:rsidRPr="00080F55">
        <w:rPr>
          <w:b w:val="0"/>
          <w:color w:val="auto"/>
        </w:rPr>
        <w:t>Estrutura e duração do curso</w:t>
      </w:r>
      <w:r w:rsidR="00C54319">
        <w:rPr>
          <w:b w:val="0"/>
          <w:color w:val="auto"/>
        </w:rPr>
        <w:t xml:space="preserve"> </w:t>
      </w:r>
    </w:p>
    <w:p w14:paraId="5EA42FF6" w14:textId="77777777" w:rsidR="00694F5E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14</w:t>
      </w:r>
      <w:r w:rsidR="002132F4" w:rsidRPr="00080F55">
        <w:rPr>
          <w:b w:val="0"/>
          <w:color w:val="auto"/>
        </w:rPr>
        <w:t>.1</w:t>
      </w:r>
      <w:r w:rsidR="00D704A8" w:rsidRPr="00080F55">
        <w:rPr>
          <w:b w:val="0"/>
          <w:color w:val="auto"/>
        </w:rPr>
        <w:t>.</w:t>
      </w:r>
      <w:r w:rsidR="000C5337" w:rsidRPr="00080F55">
        <w:rPr>
          <w:b w:val="0"/>
          <w:color w:val="auto"/>
        </w:rPr>
        <w:t xml:space="preserve"> </w:t>
      </w:r>
      <w:r w:rsidR="00304D89" w:rsidRPr="00080F55">
        <w:rPr>
          <w:b w:val="0"/>
          <w:color w:val="auto"/>
        </w:rPr>
        <w:t xml:space="preserve">O curso tem a duração total de 24 meses, perfazendo um total de </w:t>
      </w:r>
      <w:r w:rsidR="00694F5E" w:rsidRPr="00080F55">
        <w:rPr>
          <w:b w:val="0"/>
          <w:color w:val="auto"/>
        </w:rPr>
        <w:t>540</w:t>
      </w:r>
      <w:r w:rsidR="00304D89" w:rsidRPr="00080F55">
        <w:rPr>
          <w:b w:val="0"/>
          <w:color w:val="auto"/>
        </w:rPr>
        <w:t xml:space="preserve"> horas-aula </w:t>
      </w:r>
      <w:r w:rsidR="00694F5E" w:rsidRPr="00080F55">
        <w:rPr>
          <w:b w:val="0"/>
          <w:color w:val="auto"/>
        </w:rPr>
        <w:t xml:space="preserve">(36 créditos) </w:t>
      </w:r>
      <w:r w:rsidR="00304D89" w:rsidRPr="00080F55">
        <w:rPr>
          <w:b w:val="0"/>
          <w:color w:val="auto"/>
        </w:rPr>
        <w:t xml:space="preserve">em regime de dedicação parcial, acrescido do período de elaboração e defesa do trabalho de conclusão. </w:t>
      </w:r>
    </w:p>
    <w:p w14:paraId="5BD0C808" w14:textId="103A9331" w:rsidR="00694F5E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14</w:t>
      </w:r>
      <w:r w:rsidR="00B17405" w:rsidRPr="00080F55">
        <w:rPr>
          <w:b w:val="0"/>
          <w:color w:val="auto"/>
        </w:rPr>
        <w:t>.2</w:t>
      </w:r>
      <w:r w:rsidR="00D704A8" w:rsidRPr="00080F55">
        <w:rPr>
          <w:b w:val="0"/>
          <w:color w:val="auto"/>
        </w:rPr>
        <w:t>.</w:t>
      </w:r>
      <w:r w:rsidR="000C5337" w:rsidRPr="00080F55">
        <w:rPr>
          <w:b w:val="0"/>
          <w:color w:val="auto"/>
        </w:rPr>
        <w:t xml:space="preserve"> </w:t>
      </w:r>
      <w:r w:rsidR="00304D89" w:rsidRPr="00080F55">
        <w:rPr>
          <w:b w:val="0"/>
          <w:color w:val="auto"/>
        </w:rPr>
        <w:t xml:space="preserve">O conjunto das disciplinas está estruturado em </w:t>
      </w:r>
      <w:r w:rsidR="00366F36" w:rsidRPr="00080F55">
        <w:rPr>
          <w:b w:val="0"/>
          <w:color w:val="auto"/>
        </w:rPr>
        <w:t>6</w:t>
      </w:r>
      <w:r w:rsidR="00304D89" w:rsidRPr="00080F55">
        <w:rPr>
          <w:b w:val="0"/>
          <w:color w:val="auto"/>
        </w:rPr>
        <w:t xml:space="preserve"> trimestres de aulas e organizado em </w:t>
      </w:r>
      <w:r w:rsidR="00366F36" w:rsidRPr="00080F55">
        <w:rPr>
          <w:b w:val="0"/>
          <w:color w:val="auto"/>
        </w:rPr>
        <w:t>4</w:t>
      </w:r>
      <w:r w:rsidR="00304D89" w:rsidRPr="00080F55">
        <w:rPr>
          <w:b w:val="0"/>
          <w:color w:val="auto"/>
        </w:rPr>
        <w:t xml:space="preserve"> módulos, </w:t>
      </w:r>
      <w:r w:rsidR="00694F5E" w:rsidRPr="00080F55">
        <w:rPr>
          <w:b w:val="0"/>
          <w:color w:val="auto"/>
        </w:rPr>
        <w:t>quais sejam</w:t>
      </w:r>
      <w:r w:rsidR="00304D89" w:rsidRPr="00080F55">
        <w:rPr>
          <w:b w:val="0"/>
          <w:color w:val="auto"/>
        </w:rPr>
        <w:t xml:space="preserve">: </w:t>
      </w:r>
      <w:r w:rsidR="00694F5E" w:rsidRPr="00080F55">
        <w:rPr>
          <w:b w:val="0"/>
          <w:color w:val="auto"/>
        </w:rPr>
        <w:t>básico, metodológico, aplicado e específico.</w:t>
      </w:r>
    </w:p>
    <w:p w14:paraId="7396C8AC" w14:textId="56F20705" w:rsidR="00694F5E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14</w:t>
      </w:r>
      <w:r w:rsidR="00D704A8" w:rsidRPr="00080F55">
        <w:rPr>
          <w:b w:val="0"/>
          <w:color w:val="auto"/>
        </w:rPr>
        <w:t xml:space="preserve">.3. </w:t>
      </w:r>
      <w:r w:rsidR="00694F5E" w:rsidRPr="00080F55">
        <w:rPr>
          <w:b w:val="0"/>
          <w:color w:val="auto"/>
        </w:rPr>
        <w:t>A composição curricular mínima do Curso perfaz, assim, um total de 36 créditos, de 15 horas-aula cada, assim distribuídos:</w:t>
      </w:r>
      <w:r w:rsidR="00B03C23" w:rsidRPr="00080F55">
        <w:rPr>
          <w:b w:val="0"/>
          <w:color w:val="auto"/>
        </w:rPr>
        <w:t xml:space="preserve"> </w:t>
      </w:r>
      <w:r w:rsidR="00366F36" w:rsidRPr="00080F55">
        <w:rPr>
          <w:b w:val="0"/>
          <w:color w:val="auto"/>
        </w:rPr>
        <w:t>18</w:t>
      </w:r>
      <w:r w:rsidR="00694F5E" w:rsidRPr="00080F55">
        <w:rPr>
          <w:b w:val="0"/>
          <w:color w:val="auto"/>
        </w:rPr>
        <w:t xml:space="preserve"> créditos em disciplinas obrigatórias (básicas e metodológicas);</w:t>
      </w:r>
      <w:r w:rsidR="00B03C23" w:rsidRPr="00080F55">
        <w:rPr>
          <w:b w:val="0"/>
          <w:color w:val="auto"/>
        </w:rPr>
        <w:t xml:space="preserve"> </w:t>
      </w:r>
      <w:r w:rsidR="00366F36" w:rsidRPr="00080F55">
        <w:rPr>
          <w:b w:val="0"/>
          <w:color w:val="auto"/>
        </w:rPr>
        <w:t>15</w:t>
      </w:r>
      <w:r w:rsidR="00694F5E" w:rsidRPr="00080F55">
        <w:rPr>
          <w:b w:val="0"/>
          <w:color w:val="auto"/>
        </w:rPr>
        <w:t xml:space="preserve"> créditos em disciplinas optativas (aplicadas e específicas); </w:t>
      </w:r>
      <w:r w:rsidR="000C3E87" w:rsidRPr="00080F55">
        <w:rPr>
          <w:b w:val="0"/>
          <w:color w:val="auto"/>
        </w:rPr>
        <w:t>e</w:t>
      </w:r>
      <w:r w:rsidR="00B03C23" w:rsidRPr="00080F55">
        <w:rPr>
          <w:b w:val="0"/>
          <w:color w:val="auto"/>
        </w:rPr>
        <w:t xml:space="preserve"> </w:t>
      </w:r>
      <w:r w:rsidR="00366F36" w:rsidRPr="00080F55">
        <w:rPr>
          <w:b w:val="0"/>
          <w:color w:val="auto"/>
        </w:rPr>
        <w:t>3</w:t>
      </w:r>
      <w:r w:rsidR="00694F5E" w:rsidRPr="00080F55">
        <w:rPr>
          <w:b w:val="0"/>
          <w:color w:val="auto"/>
        </w:rPr>
        <w:t xml:space="preserve"> créditos em seminários de pesquisa.</w:t>
      </w:r>
    </w:p>
    <w:p w14:paraId="7ECA09DC" w14:textId="1158F5E7" w:rsidR="00C54319" w:rsidRPr="00D433B4" w:rsidRDefault="008F3489" w:rsidP="00C53D27">
      <w:pPr>
        <w:pStyle w:val="Ttulo3"/>
        <w:spacing w:before="40" w:line="240" w:lineRule="auto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15</w:t>
      </w:r>
      <w:r w:rsidR="00D704A8" w:rsidRPr="00080F55">
        <w:rPr>
          <w:b w:val="0"/>
          <w:color w:val="auto"/>
        </w:rPr>
        <w:t xml:space="preserve">. </w:t>
      </w:r>
      <w:r w:rsidR="000614ED" w:rsidRPr="00080F55">
        <w:rPr>
          <w:b w:val="0"/>
          <w:color w:val="auto"/>
        </w:rPr>
        <w:t>Estrutura curricular</w:t>
      </w:r>
      <w:r w:rsidR="00C54319">
        <w:rPr>
          <w:b w:val="0"/>
          <w:color w:val="auto"/>
        </w:rPr>
        <w:t xml:space="preserve"> </w:t>
      </w:r>
      <w:r w:rsidR="00C54319" w:rsidRPr="00D433B4">
        <w:rPr>
          <w:b w:val="0"/>
          <w:color w:val="auto"/>
        </w:rPr>
        <w:t xml:space="preserve">[Página </w:t>
      </w:r>
      <w:r w:rsidR="00C54319">
        <w:rPr>
          <w:b w:val="0"/>
          <w:color w:val="auto"/>
        </w:rPr>
        <w:t>6</w:t>
      </w:r>
      <w:r w:rsidR="00C54319" w:rsidRPr="00D433B4">
        <w:rPr>
          <w:b w:val="0"/>
          <w:color w:val="auto"/>
        </w:rPr>
        <w:t>]</w:t>
      </w:r>
    </w:p>
    <w:p w14:paraId="1E042E79" w14:textId="77777777" w:rsidR="00366F36" w:rsidRPr="00080F55" w:rsidRDefault="00B03C23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Descrição da tabela “Estrutura curricular”</w:t>
      </w:r>
      <w:r w:rsidR="00D9394A" w:rsidRPr="00080F55">
        <w:rPr>
          <w:b w:val="0"/>
          <w:color w:val="auto"/>
        </w:rPr>
        <w:t xml:space="preserve">. </w:t>
      </w:r>
      <w:r w:rsidRPr="00080F55">
        <w:rPr>
          <w:b w:val="0"/>
          <w:color w:val="auto"/>
        </w:rPr>
        <w:t>Tabela com duas colunas e quatro linhas. Colunas: “Módulos”, e “Disciplinas”.</w:t>
      </w:r>
      <w:r w:rsidR="00D9394A" w:rsidRPr="00080F55">
        <w:rPr>
          <w:b w:val="0"/>
          <w:color w:val="auto"/>
        </w:rPr>
        <w:t xml:space="preserve"> </w:t>
      </w:r>
    </w:p>
    <w:p w14:paraId="300C5158" w14:textId="6F6A3D71" w:rsidR="00EB2271" w:rsidRPr="00080F55" w:rsidRDefault="00B03C23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Transcrição das linhas:</w:t>
      </w:r>
      <w:r w:rsidR="00366F36" w:rsidRPr="00080F55">
        <w:rPr>
          <w:b w:val="0"/>
          <w:color w:val="auto"/>
        </w:rPr>
        <w:t xml:space="preserve"> </w:t>
      </w:r>
      <w:r w:rsidR="00D9394A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>Linha 1 - Módulo: Básico; Disciplinas: Elementos de Teoria Econômica; Estado e Políticas Públicas; e Estratégias de Desenvolvimento. Todas as disciplinas do módulo básico são obrigatórias.</w:t>
      </w:r>
    </w:p>
    <w:p w14:paraId="16F4DD5D" w14:textId="77777777" w:rsidR="00366F36" w:rsidRPr="00080F55" w:rsidRDefault="00B03C23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Linha 2 – Módulo: Metodológico; Disciplinas: Pesquisa Aplicada e Projetos de Intervenção</w:t>
      </w:r>
      <w:r w:rsidR="00366F36" w:rsidRPr="00080F55">
        <w:rPr>
          <w:b w:val="0"/>
          <w:color w:val="auto"/>
        </w:rPr>
        <w:t>;</w:t>
      </w:r>
      <w:r w:rsidRPr="00080F55">
        <w:rPr>
          <w:b w:val="0"/>
          <w:color w:val="auto"/>
        </w:rPr>
        <w:t xml:space="preserve"> Métodos Quantitativos</w:t>
      </w:r>
      <w:r w:rsidR="00366F36" w:rsidRPr="00080F55">
        <w:rPr>
          <w:b w:val="0"/>
          <w:color w:val="auto"/>
        </w:rPr>
        <w:t>;</w:t>
      </w:r>
      <w:r w:rsidRPr="00080F55">
        <w:rPr>
          <w:b w:val="0"/>
          <w:color w:val="auto"/>
        </w:rPr>
        <w:t xml:space="preserve"> Métodos Qualitativos</w:t>
      </w:r>
      <w:r w:rsidR="00366F36" w:rsidRPr="00080F55">
        <w:rPr>
          <w:b w:val="0"/>
          <w:color w:val="auto"/>
        </w:rPr>
        <w:t>;</w:t>
      </w:r>
      <w:r w:rsidRPr="00080F55">
        <w:rPr>
          <w:b w:val="0"/>
          <w:color w:val="auto"/>
        </w:rPr>
        <w:t xml:space="preserve"> </w:t>
      </w:r>
      <w:r w:rsidR="007529F2" w:rsidRPr="00080F55">
        <w:rPr>
          <w:b w:val="0"/>
          <w:color w:val="auto"/>
        </w:rPr>
        <w:t>Seminários de Pesquisa. A única disciplina não obrigatória do módulo metodológico</w:t>
      </w:r>
      <w:r w:rsidR="009D5C35" w:rsidRPr="00080F55">
        <w:rPr>
          <w:b w:val="0"/>
          <w:color w:val="auto"/>
        </w:rPr>
        <w:t xml:space="preserve"> é Econometria.</w:t>
      </w:r>
      <w:r w:rsidR="00D9394A" w:rsidRPr="00080F55">
        <w:rPr>
          <w:b w:val="0"/>
          <w:color w:val="auto"/>
        </w:rPr>
        <w:t xml:space="preserve"> </w:t>
      </w:r>
    </w:p>
    <w:p w14:paraId="63995FA7" w14:textId="4ADCF481" w:rsidR="009D5C35" w:rsidRPr="00080F55" w:rsidRDefault="009D5C35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Linha 3 – Módulo: Aplicado</w:t>
      </w:r>
      <w:r w:rsidR="00D9394A" w:rsidRPr="00080F55">
        <w:rPr>
          <w:b w:val="0"/>
          <w:color w:val="auto"/>
        </w:rPr>
        <w:t>;</w:t>
      </w:r>
      <w:r w:rsidRPr="00080F55">
        <w:rPr>
          <w:b w:val="0"/>
          <w:color w:val="auto"/>
        </w:rPr>
        <w:t xml:space="preserve"> Disciplinas: Desenvolvimento Produtivo e Inovação; Política Social; Território e Meio Ambiente; Globalização e Inserção Internacional; Finanças Públicas; Infraestrutura e Regulação. Nenhuma das disciplinas do módulo aplicado é obrigatória.</w:t>
      </w:r>
    </w:p>
    <w:p w14:paraId="0DF77CD6" w14:textId="77777777" w:rsidR="009D5C35" w:rsidRPr="00080F55" w:rsidRDefault="009D5C35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Linha 4 – Módulo: Es</w:t>
      </w:r>
      <w:r w:rsidR="00D9394A" w:rsidRPr="00080F55">
        <w:rPr>
          <w:b w:val="0"/>
          <w:color w:val="auto"/>
        </w:rPr>
        <w:t>pecífico; Disciplinas:  Avaliação de Políticas Públicas; Planejamento Estratégico Governamental; Tópicos Especiais. Nenhuma das disciplinas do módulo específico é obrigatória.</w:t>
      </w:r>
    </w:p>
    <w:p w14:paraId="6A7CD82F" w14:textId="77777777" w:rsidR="00304D89" w:rsidRPr="00080F55" w:rsidRDefault="00304D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O </w:t>
      </w:r>
      <w:r w:rsidR="000C3E87" w:rsidRPr="00080F55">
        <w:rPr>
          <w:b w:val="0"/>
          <w:color w:val="auto"/>
        </w:rPr>
        <w:t xml:space="preserve">Trabalho de Conclusão do Curso </w:t>
      </w:r>
      <w:r w:rsidRPr="00080F55">
        <w:rPr>
          <w:b w:val="0"/>
          <w:color w:val="auto"/>
        </w:rPr>
        <w:t>consistirá em pesquisa sobre temas compatíveis com os</w:t>
      </w:r>
      <w:r w:rsidR="000B6D98" w:rsidRPr="00080F55">
        <w:rPr>
          <w:b w:val="0"/>
          <w:color w:val="auto"/>
        </w:rPr>
        <w:t xml:space="preserve"> objetivos e conteúdos do curso</w:t>
      </w:r>
      <w:r w:rsidRPr="00080F55">
        <w:rPr>
          <w:b w:val="0"/>
          <w:color w:val="auto"/>
        </w:rPr>
        <w:t xml:space="preserve"> </w:t>
      </w:r>
      <w:r w:rsidR="006E04B0" w:rsidRPr="00080F55">
        <w:rPr>
          <w:b w:val="0"/>
          <w:color w:val="auto"/>
        </w:rPr>
        <w:t xml:space="preserve">e </w:t>
      </w:r>
      <w:r w:rsidRPr="00080F55">
        <w:rPr>
          <w:b w:val="0"/>
          <w:color w:val="auto"/>
        </w:rPr>
        <w:t>dever</w:t>
      </w:r>
      <w:r w:rsidR="006E04B0" w:rsidRPr="00080F55">
        <w:rPr>
          <w:b w:val="0"/>
          <w:color w:val="auto"/>
        </w:rPr>
        <w:t>á</w:t>
      </w:r>
      <w:r w:rsidRPr="00080F55">
        <w:rPr>
          <w:b w:val="0"/>
          <w:color w:val="auto"/>
        </w:rPr>
        <w:t xml:space="preserve"> </w:t>
      </w:r>
      <w:r w:rsidR="00694F5E" w:rsidRPr="00080F55">
        <w:rPr>
          <w:b w:val="0"/>
          <w:color w:val="auto"/>
        </w:rPr>
        <w:t xml:space="preserve">ter caráter </w:t>
      </w:r>
      <w:r w:rsidR="006E04B0" w:rsidRPr="00080F55">
        <w:rPr>
          <w:b w:val="0"/>
          <w:color w:val="auto"/>
        </w:rPr>
        <w:t>aplicado</w:t>
      </w:r>
      <w:r w:rsidRPr="00080F55">
        <w:rPr>
          <w:b w:val="0"/>
          <w:color w:val="auto"/>
        </w:rPr>
        <w:t xml:space="preserve">. O trabalho </w:t>
      </w:r>
      <w:r w:rsidR="00694F5E" w:rsidRPr="00080F55">
        <w:rPr>
          <w:b w:val="0"/>
          <w:color w:val="auto"/>
        </w:rPr>
        <w:t xml:space="preserve">de conclusão </w:t>
      </w:r>
      <w:r w:rsidRPr="00080F55">
        <w:rPr>
          <w:b w:val="0"/>
          <w:color w:val="auto"/>
        </w:rPr>
        <w:t>poderá ter a forma de dissertação ou pro</w:t>
      </w:r>
      <w:r w:rsidR="002504B7" w:rsidRPr="00080F55">
        <w:rPr>
          <w:b w:val="0"/>
          <w:color w:val="auto"/>
        </w:rPr>
        <w:t xml:space="preserve">jeto </w:t>
      </w:r>
      <w:r w:rsidRPr="00080F55">
        <w:rPr>
          <w:b w:val="0"/>
          <w:color w:val="auto"/>
        </w:rPr>
        <w:t>de intervenção</w:t>
      </w:r>
      <w:r w:rsidR="002504B7" w:rsidRPr="00080F55">
        <w:rPr>
          <w:b w:val="0"/>
          <w:color w:val="auto"/>
        </w:rPr>
        <w:t xml:space="preserve"> que dialogue com a</w:t>
      </w:r>
      <w:r w:rsidRPr="00080F55">
        <w:rPr>
          <w:b w:val="0"/>
          <w:color w:val="auto"/>
        </w:rPr>
        <w:t xml:space="preserve"> realidade profissional do aluno.</w:t>
      </w:r>
    </w:p>
    <w:p w14:paraId="527E76FD" w14:textId="77777777" w:rsidR="00304D89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16</w:t>
      </w:r>
      <w:r w:rsidR="00D2092D" w:rsidRPr="00080F55">
        <w:rPr>
          <w:b w:val="0"/>
          <w:color w:val="auto"/>
        </w:rPr>
        <w:t xml:space="preserve">. </w:t>
      </w:r>
      <w:r w:rsidR="00304D89" w:rsidRPr="00080F55">
        <w:rPr>
          <w:b w:val="0"/>
          <w:color w:val="auto"/>
        </w:rPr>
        <w:t>Local e regime de aulas</w:t>
      </w:r>
    </w:p>
    <w:p w14:paraId="58A7A1AC" w14:textId="77777777" w:rsidR="00304D89" w:rsidRPr="00080F55" w:rsidRDefault="00D2092D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16.1. </w:t>
      </w:r>
      <w:r w:rsidR="00304D89" w:rsidRPr="00080F55">
        <w:rPr>
          <w:b w:val="0"/>
          <w:color w:val="auto"/>
        </w:rPr>
        <w:t>As aulas serão presenciais e ministradas em Brasília, com atividades realizadas nas instalações da Enap e do Ipea, nas segundas e quartas-feiras, em horário noturno (18h30</w:t>
      </w:r>
      <w:r w:rsidR="00694F5E" w:rsidRPr="00080F55">
        <w:rPr>
          <w:b w:val="0"/>
          <w:color w:val="auto"/>
        </w:rPr>
        <w:t>-</w:t>
      </w:r>
      <w:r w:rsidR="00304D89" w:rsidRPr="00080F55">
        <w:rPr>
          <w:b w:val="0"/>
          <w:color w:val="auto"/>
        </w:rPr>
        <w:t>22h30); e sextas-feiras, em horário matutino (8h30-12h30).</w:t>
      </w:r>
    </w:p>
    <w:p w14:paraId="31F2348D" w14:textId="4116C015" w:rsidR="00694F5E" w:rsidRPr="00080F55" w:rsidRDefault="008F3489" w:rsidP="00C53D27">
      <w:pPr>
        <w:pStyle w:val="Ttulo3"/>
        <w:spacing w:before="40" w:line="240" w:lineRule="auto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17</w:t>
      </w:r>
      <w:r w:rsidR="00D2092D" w:rsidRPr="00080F55">
        <w:rPr>
          <w:b w:val="0"/>
          <w:color w:val="auto"/>
        </w:rPr>
        <w:t xml:space="preserve">. </w:t>
      </w:r>
      <w:r w:rsidR="00694F5E" w:rsidRPr="00080F55">
        <w:rPr>
          <w:b w:val="0"/>
          <w:color w:val="auto"/>
        </w:rPr>
        <w:t xml:space="preserve">Processo seletivo </w:t>
      </w:r>
      <w:r w:rsidR="00C54319" w:rsidRPr="00D433B4">
        <w:rPr>
          <w:b w:val="0"/>
          <w:color w:val="auto"/>
        </w:rPr>
        <w:t>[</w:t>
      </w:r>
      <w:r w:rsidR="00C54319">
        <w:rPr>
          <w:b w:val="0"/>
          <w:color w:val="auto"/>
        </w:rPr>
        <w:t xml:space="preserve">Continua na </w:t>
      </w:r>
      <w:r w:rsidR="00C54319" w:rsidRPr="00D433B4">
        <w:rPr>
          <w:b w:val="0"/>
          <w:color w:val="auto"/>
        </w:rPr>
        <w:t xml:space="preserve">Página </w:t>
      </w:r>
      <w:r w:rsidR="00C54319">
        <w:rPr>
          <w:b w:val="0"/>
          <w:color w:val="auto"/>
        </w:rPr>
        <w:t>7</w:t>
      </w:r>
      <w:r w:rsidR="00C54319" w:rsidRPr="00D433B4">
        <w:rPr>
          <w:b w:val="0"/>
          <w:color w:val="auto"/>
        </w:rPr>
        <w:t>]</w:t>
      </w:r>
    </w:p>
    <w:p w14:paraId="33D6E2BC" w14:textId="12C18D85" w:rsidR="00694F5E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17</w:t>
      </w:r>
      <w:r w:rsidR="00D2092D" w:rsidRPr="00080F55">
        <w:rPr>
          <w:b w:val="0"/>
          <w:color w:val="auto"/>
        </w:rPr>
        <w:t xml:space="preserve">.1. </w:t>
      </w:r>
      <w:r w:rsidR="00694F5E" w:rsidRPr="00080F55">
        <w:rPr>
          <w:b w:val="0"/>
          <w:color w:val="auto"/>
        </w:rPr>
        <w:t>O processo seletivo visa assegurar os requisitos necessários para o acompanhamento das disciplinas e demais atividades do curso, quais sejam:</w:t>
      </w:r>
      <w:r w:rsidR="00D9394A" w:rsidRPr="00080F55">
        <w:rPr>
          <w:b w:val="0"/>
          <w:color w:val="auto"/>
        </w:rPr>
        <w:t xml:space="preserve"> </w:t>
      </w:r>
      <w:r w:rsidR="00786C2B" w:rsidRPr="00080F55">
        <w:rPr>
          <w:b w:val="0"/>
          <w:color w:val="auto"/>
        </w:rPr>
        <w:t xml:space="preserve">1. </w:t>
      </w:r>
      <w:r w:rsidR="00694F5E" w:rsidRPr="00080F55">
        <w:rPr>
          <w:b w:val="0"/>
          <w:color w:val="auto"/>
        </w:rPr>
        <w:t xml:space="preserve">Conhecimentos básicos de Economia, </w:t>
      </w:r>
      <w:r w:rsidR="000C3E87" w:rsidRPr="00080F55">
        <w:rPr>
          <w:b w:val="0"/>
          <w:color w:val="auto"/>
        </w:rPr>
        <w:t>Estatística</w:t>
      </w:r>
      <w:r w:rsidR="000B6D98" w:rsidRPr="00080F55">
        <w:rPr>
          <w:b w:val="0"/>
          <w:color w:val="auto"/>
        </w:rPr>
        <w:t xml:space="preserve"> e Ciência Política</w:t>
      </w:r>
      <w:r w:rsidR="00694F5E" w:rsidRPr="00080F55">
        <w:rPr>
          <w:b w:val="0"/>
          <w:color w:val="auto"/>
        </w:rPr>
        <w:t xml:space="preserve">; </w:t>
      </w:r>
      <w:r w:rsidR="00786C2B" w:rsidRPr="00080F55">
        <w:rPr>
          <w:b w:val="0"/>
          <w:color w:val="auto"/>
        </w:rPr>
        <w:t xml:space="preserve">2 - </w:t>
      </w:r>
      <w:r w:rsidR="00694F5E" w:rsidRPr="00080F55">
        <w:rPr>
          <w:b w:val="0"/>
          <w:color w:val="auto"/>
        </w:rPr>
        <w:t xml:space="preserve">Domínio do idioma inglês para leitura e interpretação de textos técnico-científicos; </w:t>
      </w:r>
      <w:r w:rsidR="00786C2B" w:rsidRPr="00080F55">
        <w:rPr>
          <w:b w:val="0"/>
          <w:color w:val="auto"/>
        </w:rPr>
        <w:t xml:space="preserve">3. </w:t>
      </w:r>
      <w:r w:rsidR="00694F5E" w:rsidRPr="00080F55">
        <w:rPr>
          <w:b w:val="0"/>
          <w:color w:val="auto"/>
        </w:rPr>
        <w:t>Capacidade analítica e raciocínio lógico para a produção de pesquisas e projetos aplicados; e</w:t>
      </w:r>
      <w:r w:rsidR="00786C2B" w:rsidRPr="00080F55">
        <w:rPr>
          <w:b w:val="0"/>
          <w:color w:val="auto"/>
        </w:rPr>
        <w:t>, 4.</w:t>
      </w:r>
      <w:r w:rsidR="00694F5E" w:rsidRPr="00080F55">
        <w:rPr>
          <w:b w:val="0"/>
          <w:color w:val="auto"/>
        </w:rPr>
        <w:t xml:space="preserve"> Capacidade </w:t>
      </w:r>
      <w:r w:rsidR="000B6D98" w:rsidRPr="00080F55">
        <w:rPr>
          <w:b w:val="0"/>
          <w:color w:val="auto"/>
        </w:rPr>
        <w:t xml:space="preserve">de </w:t>
      </w:r>
      <w:r w:rsidR="00694F5E" w:rsidRPr="00080F55">
        <w:rPr>
          <w:b w:val="0"/>
          <w:color w:val="auto"/>
        </w:rPr>
        <w:t>refle</w:t>
      </w:r>
      <w:r w:rsidR="00BA6283" w:rsidRPr="00080F55">
        <w:rPr>
          <w:b w:val="0"/>
          <w:color w:val="auto"/>
        </w:rPr>
        <w:t xml:space="preserve">tir </w:t>
      </w:r>
      <w:r w:rsidR="006E04B0" w:rsidRPr="00080F55">
        <w:rPr>
          <w:b w:val="0"/>
          <w:color w:val="auto"/>
        </w:rPr>
        <w:t xml:space="preserve">e analisar </w:t>
      </w:r>
      <w:r w:rsidR="00694F5E" w:rsidRPr="00080F55">
        <w:rPr>
          <w:b w:val="0"/>
          <w:color w:val="auto"/>
        </w:rPr>
        <w:t xml:space="preserve">questões </w:t>
      </w:r>
      <w:r w:rsidR="006E04B0" w:rsidRPr="00080F55">
        <w:rPr>
          <w:b w:val="0"/>
          <w:color w:val="auto"/>
        </w:rPr>
        <w:t xml:space="preserve">sobre a organização </w:t>
      </w:r>
      <w:r w:rsidR="00694F5E" w:rsidRPr="00080F55">
        <w:rPr>
          <w:b w:val="0"/>
          <w:color w:val="auto"/>
        </w:rPr>
        <w:t xml:space="preserve">do Estado e o desenvolvimento econômico e social. </w:t>
      </w:r>
    </w:p>
    <w:p w14:paraId="55C51425" w14:textId="77777777" w:rsidR="00694F5E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17</w:t>
      </w:r>
      <w:r w:rsidR="00D2092D" w:rsidRPr="00080F55">
        <w:rPr>
          <w:b w:val="0"/>
          <w:color w:val="auto"/>
        </w:rPr>
        <w:t xml:space="preserve">.2. </w:t>
      </w:r>
      <w:r w:rsidR="00694F5E" w:rsidRPr="00080F55">
        <w:rPr>
          <w:b w:val="0"/>
          <w:color w:val="auto"/>
        </w:rPr>
        <w:t>O candidato aprovado no processo seletivo deverá obrigatoriamente apresentar declaração de ciência e autorizaç</w:t>
      </w:r>
      <w:r w:rsidR="000B6D98" w:rsidRPr="00080F55">
        <w:rPr>
          <w:b w:val="0"/>
          <w:color w:val="auto"/>
        </w:rPr>
        <w:t>ão do seu superior imediato</w:t>
      </w:r>
      <w:r w:rsidR="00694F5E" w:rsidRPr="00080F55">
        <w:rPr>
          <w:b w:val="0"/>
          <w:color w:val="auto"/>
        </w:rPr>
        <w:t xml:space="preserve"> em relação ao c</w:t>
      </w:r>
      <w:r w:rsidR="000B6D98" w:rsidRPr="00080F55">
        <w:rPr>
          <w:b w:val="0"/>
          <w:color w:val="auto"/>
        </w:rPr>
        <w:t>omparecimento integral às aulas</w:t>
      </w:r>
      <w:r w:rsidR="00694F5E" w:rsidRPr="00080F55">
        <w:rPr>
          <w:b w:val="0"/>
          <w:color w:val="auto"/>
        </w:rPr>
        <w:t xml:space="preserve"> nos horários estabelecidos na programação do Mestrado.</w:t>
      </w:r>
      <w:r w:rsidR="002504B7" w:rsidRPr="00080F55">
        <w:rPr>
          <w:b w:val="0"/>
          <w:color w:val="auto"/>
        </w:rPr>
        <w:t xml:space="preserve"> Deverá, ainda, firmar termo de compromisso, conforme formulário </w:t>
      </w:r>
      <w:r w:rsidR="000B6D98" w:rsidRPr="00080F55">
        <w:rPr>
          <w:b w:val="0"/>
          <w:color w:val="auto"/>
        </w:rPr>
        <w:t xml:space="preserve">constante no </w:t>
      </w:r>
      <w:r w:rsidR="002504B7" w:rsidRPr="00080F55">
        <w:rPr>
          <w:b w:val="0"/>
          <w:color w:val="auto"/>
        </w:rPr>
        <w:t>anexo</w:t>
      </w:r>
      <w:r w:rsidR="0076557B" w:rsidRPr="00080F55">
        <w:rPr>
          <w:b w:val="0"/>
          <w:color w:val="auto"/>
        </w:rPr>
        <w:t xml:space="preserve"> 4</w:t>
      </w:r>
      <w:r w:rsidR="00892E5D" w:rsidRPr="00080F55">
        <w:rPr>
          <w:b w:val="0"/>
          <w:color w:val="auto"/>
        </w:rPr>
        <w:t>.</w:t>
      </w:r>
    </w:p>
    <w:p w14:paraId="73C48E86" w14:textId="7B3AEB30" w:rsidR="00C54319" w:rsidRPr="00D433B4" w:rsidRDefault="008F3489" w:rsidP="00C53D27">
      <w:pPr>
        <w:pStyle w:val="Ttulo3"/>
        <w:spacing w:before="40" w:line="240" w:lineRule="auto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18</w:t>
      </w:r>
      <w:r w:rsidR="00D2092D" w:rsidRPr="00080F55">
        <w:rPr>
          <w:b w:val="0"/>
          <w:color w:val="auto"/>
        </w:rPr>
        <w:t xml:space="preserve">. </w:t>
      </w:r>
      <w:r w:rsidR="00694F5E" w:rsidRPr="00080F55">
        <w:rPr>
          <w:b w:val="0"/>
          <w:color w:val="auto"/>
        </w:rPr>
        <w:t>Fases do processo seletivo</w:t>
      </w:r>
      <w:r w:rsidR="00C54319">
        <w:rPr>
          <w:b w:val="0"/>
          <w:color w:val="auto"/>
        </w:rPr>
        <w:t xml:space="preserve"> </w:t>
      </w:r>
      <w:r w:rsidR="00C54319" w:rsidRPr="00D433B4">
        <w:rPr>
          <w:b w:val="0"/>
          <w:color w:val="auto"/>
        </w:rPr>
        <w:t xml:space="preserve">[Página </w:t>
      </w:r>
      <w:r w:rsidR="00C54319">
        <w:rPr>
          <w:b w:val="0"/>
          <w:color w:val="auto"/>
        </w:rPr>
        <w:t>7</w:t>
      </w:r>
      <w:r w:rsidR="00C54319" w:rsidRPr="00D433B4">
        <w:rPr>
          <w:b w:val="0"/>
          <w:color w:val="auto"/>
        </w:rPr>
        <w:t>]</w:t>
      </w:r>
    </w:p>
    <w:p w14:paraId="736F70D8" w14:textId="77777777" w:rsidR="00694F5E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18</w:t>
      </w:r>
      <w:r w:rsidR="00D2092D" w:rsidRPr="00080F55">
        <w:rPr>
          <w:b w:val="0"/>
          <w:color w:val="auto"/>
        </w:rPr>
        <w:t xml:space="preserve">.1. </w:t>
      </w:r>
      <w:r w:rsidR="00E9254B" w:rsidRPr="00080F55">
        <w:rPr>
          <w:b w:val="0"/>
          <w:color w:val="auto"/>
        </w:rPr>
        <w:t xml:space="preserve">1ª Fase: Prova objetiva </w:t>
      </w:r>
    </w:p>
    <w:p w14:paraId="154913D8" w14:textId="265ED0D4" w:rsidR="00694F5E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18</w:t>
      </w:r>
      <w:r w:rsidR="00D2092D" w:rsidRPr="00080F55">
        <w:rPr>
          <w:b w:val="0"/>
          <w:color w:val="auto"/>
        </w:rPr>
        <w:t xml:space="preserve">.1.1. </w:t>
      </w:r>
      <w:r w:rsidR="00694F5E" w:rsidRPr="00080F55">
        <w:rPr>
          <w:b w:val="0"/>
          <w:color w:val="auto"/>
        </w:rPr>
        <w:t>A prova objetiva, de caráter classificatório</w:t>
      </w:r>
      <w:r w:rsidR="00C00971" w:rsidRPr="00080F55">
        <w:rPr>
          <w:b w:val="0"/>
          <w:color w:val="auto"/>
        </w:rPr>
        <w:t xml:space="preserve"> e eliminatório</w:t>
      </w:r>
      <w:r w:rsidR="00694F5E" w:rsidRPr="00080F55">
        <w:rPr>
          <w:b w:val="0"/>
          <w:color w:val="auto"/>
        </w:rPr>
        <w:t xml:space="preserve">, será composta por </w:t>
      </w:r>
      <w:r w:rsidR="00126203" w:rsidRPr="00080F55">
        <w:rPr>
          <w:b w:val="0"/>
          <w:color w:val="auto"/>
        </w:rPr>
        <w:t xml:space="preserve">40 </w:t>
      </w:r>
      <w:r w:rsidR="00694F5E" w:rsidRPr="00080F55">
        <w:rPr>
          <w:b w:val="0"/>
          <w:color w:val="auto"/>
        </w:rPr>
        <w:t xml:space="preserve">questões de múltipla escolha, distribuídas em </w:t>
      </w:r>
      <w:r w:rsidR="00126203" w:rsidRPr="00080F55">
        <w:rPr>
          <w:b w:val="0"/>
          <w:color w:val="auto"/>
        </w:rPr>
        <w:t xml:space="preserve">quatro </w:t>
      </w:r>
      <w:r w:rsidR="00694F5E" w:rsidRPr="00080F55">
        <w:rPr>
          <w:b w:val="0"/>
          <w:color w:val="auto"/>
        </w:rPr>
        <w:t xml:space="preserve">conteúdos: </w:t>
      </w:r>
    </w:p>
    <w:p w14:paraId="2F8B053C" w14:textId="77777777" w:rsidR="00694F5E" w:rsidRPr="00080F55" w:rsidRDefault="00B64995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C</w:t>
      </w:r>
      <w:r w:rsidR="00694F5E" w:rsidRPr="00080F55">
        <w:rPr>
          <w:b w:val="0"/>
          <w:color w:val="auto"/>
        </w:rPr>
        <w:t>onh</w:t>
      </w:r>
      <w:r w:rsidR="009D4E9E" w:rsidRPr="00080F55">
        <w:rPr>
          <w:b w:val="0"/>
          <w:color w:val="auto"/>
        </w:rPr>
        <w:t>ecimentos básicos de economia (</w:t>
      </w:r>
      <w:r w:rsidR="00126203" w:rsidRPr="00080F55">
        <w:rPr>
          <w:b w:val="0"/>
          <w:color w:val="auto"/>
        </w:rPr>
        <w:t xml:space="preserve">10 </w:t>
      </w:r>
      <w:r w:rsidR="00694F5E" w:rsidRPr="00080F55">
        <w:rPr>
          <w:b w:val="0"/>
          <w:color w:val="auto"/>
        </w:rPr>
        <w:t xml:space="preserve">questões); </w:t>
      </w:r>
    </w:p>
    <w:p w14:paraId="03549861" w14:textId="77777777" w:rsidR="00694F5E" w:rsidRPr="00080F55" w:rsidRDefault="00694F5E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Estatística descritiva (</w:t>
      </w:r>
      <w:r w:rsidR="00126203" w:rsidRPr="00080F55">
        <w:rPr>
          <w:b w:val="0"/>
          <w:color w:val="auto"/>
        </w:rPr>
        <w:t xml:space="preserve">10 </w:t>
      </w:r>
      <w:r w:rsidRPr="00080F55">
        <w:rPr>
          <w:b w:val="0"/>
          <w:color w:val="auto"/>
        </w:rPr>
        <w:t xml:space="preserve">questões); </w:t>
      </w:r>
    </w:p>
    <w:p w14:paraId="5F6682F3" w14:textId="77777777" w:rsidR="00B64995" w:rsidRPr="00080F55" w:rsidRDefault="00B64995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C</w:t>
      </w:r>
      <w:r w:rsidR="00694F5E" w:rsidRPr="00080F55">
        <w:rPr>
          <w:b w:val="0"/>
          <w:color w:val="auto"/>
        </w:rPr>
        <w:t>onhecimentos básicos de ciência política (</w:t>
      </w:r>
      <w:r w:rsidR="00126203" w:rsidRPr="00080F55">
        <w:rPr>
          <w:b w:val="0"/>
          <w:color w:val="auto"/>
        </w:rPr>
        <w:t xml:space="preserve">10 </w:t>
      </w:r>
      <w:r w:rsidRPr="00080F55">
        <w:rPr>
          <w:b w:val="0"/>
          <w:color w:val="auto"/>
        </w:rPr>
        <w:t>questões);</w:t>
      </w:r>
    </w:p>
    <w:p w14:paraId="7ABA8994" w14:textId="77777777" w:rsidR="00694F5E" w:rsidRPr="00080F55" w:rsidRDefault="00B64995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Interpretação de textos em língua estrangeira – Inglês (</w:t>
      </w:r>
      <w:r w:rsidR="00126203" w:rsidRPr="00080F55">
        <w:rPr>
          <w:b w:val="0"/>
          <w:color w:val="auto"/>
        </w:rPr>
        <w:t xml:space="preserve">10 </w:t>
      </w:r>
      <w:r w:rsidRPr="00080F55">
        <w:rPr>
          <w:b w:val="0"/>
          <w:color w:val="auto"/>
        </w:rPr>
        <w:t>questões)</w:t>
      </w:r>
    </w:p>
    <w:p w14:paraId="613CF9C9" w14:textId="77777777" w:rsidR="00FA5979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18</w:t>
      </w:r>
      <w:r w:rsidR="00D2092D" w:rsidRPr="00080F55">
        <w:rPr>
          <w:b w:val="0"/>
          <w:color w:val="auto"/>
        </w:rPr>
        <w:t xml:space="preserve">.1.2. </w:t>
      </w:r>
      <w:r w:rsidR="00FA5979" w:rsidRPr="00080F55">
        <w:rPr>
          <w:b w:val="0"/>
          <w:color w:val="auto"/>
        </w:rPr>
        <w:t xml:space="preserve">A bibliografia básica para os conteúdos de 1 a </w:t>
      </w:r>
      <w:r w:rsidR="00452321" w:rsidRPr="00080F55">
        <w:rPr>
          <w:b w:val="0"/>
          <w:color w:val="auto"/>
        </w:rPr>
        <w:t>3</w:t>
      </w:r>
      <w:r w:rsidR="00FA5979" w:rsidRPr="00080F55">
        <w:rPr>
          <w:b w:val="0"/>
          <w:color w:val="auto"/>
        </w:rPr>
        <w:t xml:space="preserve"> constam no anexo</w:t>
      </w:r>
      <w:r w:rsidR="003932D2" w:rsidRPr="00080F55">
        <w:rPr>
          <w:b w:val="0"/>
          <w:color w:val="auto"/>
        </w:rPr>
        <w:t xml:space="preserve"> 1</w:t>
      </w:r>
      <w:r w:rsidR="00FA5979" w:rsidRPr="00080F55">
        <w:rPr>
          <w:b w:val="0"/>
          <w:color w:val="auto"/>
        </w:rPr>
        <w:t xml:space="preserve">. </w:t>
      </w:r>
    </w:p>
    <w:p w14:paraId="7B477A25" w14:textId="2E9ACE28" w:rsidR="00694F5E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18</w:t>
      </w:r>
      <w:r w:rsidR="00D2092D" w:rsidRPr="00080F55">
        <w:rPr>
          <w:b w:val="0"/>
          <w:color w:val="auto"/>
        </w:rPr>
        <w:t xml:space="preserve">.1.3. </w:t>
      </w:r>
      <w:r w:rsidR="00694F5E" w:rsidRPr="00080F55">
        <w:rPr>
          <w:b w:val="0"/>
          <w:color w:val="auto"/>
        </w:rPr>
        <w:t xml:space="preserve">Os candidatos serão classificados na prova objetiva de acordo com a pontuação obtida. Para critério de desempate serão consideradas, nesta ordem, as pontuações obtidas nas questões de </w:t>
      </w:r>
      <w:r w:rsidR="00B64995" w:rsidRPr="00080F55">
        <w:rPr>
          <w:b w:val="0"/>
          <w:color w:val="auto"/>
        </w:rPr>
        <w:t>economia, ciência política, interpretação de textos</w:t>
      </w:r>
      <w:r w:rsidR="002504B7" w:rsidRPr="00080F55">
        <w:rPr>
          <w:b w:val="0"/>
          <w:color w:val="auto"/>
        </w:rPr>
        <w:t xml:space="preserve"> em inglês</w:t>
      </w:r>
      <w:r w:rsidR="000B6D98" w:rsidRPr="00080F55">
        <w:rPr>
          <w:b w:val="0"/>
          <w:color w:val="auto"/>
        </w:rPr>
        <w:t>,</w:t>
      </w:r>
      <w:r w:rsidR="00B64995" w:rsidRPr="00080F55">
        <w:rPr>
          <w:b w:val="0"/>
          <w:color w:val="auto"/>
        </w:rPr>
        <w:t xml:space="preserve"> e estatística descritiva</w:t>
      </w:r>
      <w:r w:rsidR="000B6D98" w:rsidRPr="00080F55">
        <w:rPr>
          <w:b w:val="0"/>
          <w:color w:val="auto"/>
        </w:rPr>
        <w:t xml:space="preserve">. Os </w:t>
      </w:r>
      <w:r w:rsidR="00694F5E" w:rsidRPr="00080F55">
        <w:rPr>
          <w:b w:val="0"/>
          <w:color w:val="auto"/>
        </w:rPr>
        <w:t xml:space="preserve">candidatos melhor classificados na prova objetiva </w:t>
      </w:r>
      <w:r w:rsidR="00F46A93" w:rsidRPr="00080F55">
        <w:rPr>
          <w:b w:val="0"/>
          <w:color w:val="auto"/>
        </w:rPr>
        <w:t xml:space="preserve">na proporção de 3 vezes das vagas de livre concorrência e </w:t>
      </w:r>
      <w:r w:rsidR="00892E5D" w:rsidRPr="00080F55">
        <w:rPr>
          <w:b w:val="0"/>
          <w:color w:val="auto"/>
        </w:rPr>
        <w:t xml:space="preserve">das </w:t>
      </w:r>
      <w:r w:rsidR="00F46A93" w:rsidRPr="00080F55">
        <w:rPr>
          <w:b w:val="0"/>
          <w:color w:val="auto"/>
        </w:rPr>
        <w:t xml:space="preserve">cotas </w:t>
      </w:r>
      <w:r w:rsidR="00694F5E" w:rsidRPr="00080F55">
        <w:rPr>
          <w:b w:val="0"/>
          <w:color w:val="auto"/>
        </w:rPr>
        <w:t>serão convocados para as avaliações previstas na 2ª fase deste processo seletivo.</w:t>
      </w:r>
    </w:p>
    <w:p w14:paraId="0025CD63" w14:textId="77777777" w:rsidR="008D5084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18</w:t>
      </w:r>
      <w:r w:rsidR="00D2092D" w:rsidRPr="00080F55">
        <w:rPr>
          <w:b w:val="0"/>
          <w:color w:val="auto"/>
        </w:rPr>
        <w:t xml:space="preserve">.2. </w:t>
      </w:r>
      <w:r w:rsidR="00E9254B" w:rsidRPr="00080F55">
        <w:rPr>
          <w:b w:val="0"/>
          <w:color w:val="auto"/>
        </w:rPr>
        <w:t xml:space="preserve">2ª fase: Pré-projeto, memorial e entrevista </w:t>
      </w:r>
    </w:p>
    <w:p w14:paraId="454510D4" w14:textId="77777777" w:rsidR="008D5084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18</w:t>
      </w:r>
      <w:r w:rsidR="00B17405" w:rsidRPr="00080F55">
        <w:rPr>
          <w:b w:val="0"/>
          <w:color w:val="auto"/>
        </w:rPr>
        <w:t>.2.1</w:t>
      </w:r>
      <w:r w:rsidR="00D2092D" w:rsidRPr="00080F55">
        <w:rPr>
          <w:b w:val="0"/>
          <w:color w:val="auto"/>
        </w:rPr>
        <w:t xml:space="preserve">. </w:t>
      </w:r>
      <w:r w:rsidR="00694F5E" w:rsidRPr="00080F55">
        <w:rPr>
          <w:b w:val="0"/>
          <w:color w:val="auto"/>
        </w:rPr>
        <w:t>A 2ª f</w:t>
      </w:r>
      <w:r w:rsidR="008D5084" w:rsidRPr="00080F55">
        <w:rPr>
          <w:b w:val="0"/>
          <w:color w:val="auto"/>
        </w:rPr>
        <w:t>ase tem caráter classificatório</w:t>
      </w:r>
      <w:r w:rsidR="00C00971" w:rsidRPr="00080F55">
        <w:rPr>
          <w:b w:val="0"/>
          <w:color w:val="auto"/>
        </w:rPr>
        <w:t xml:space="preserve"> e eliminatório</w:t>
      </w:r>
      <w:r w:rsidR="008D5084" w:rsidRPr="00080F55">
        <w:rPr>
          <w:b w:val="0"/>
          <w:color w:val="auto"/>
        </w:rPr>
        <w:t>, constituindo-se</w:t>
      </w:r>
      <w:r w:rsidR="002504B7" w:rsidRPr="00080F55">
        <w:rPr>
          <w:b w:val="0"/>
          <w:color w:val="auto"/>
        </w:rPr>
        <w:t xml:space="preserve"> de</w:t>
      </w:r>
      <w:r w:rsidR="008D5084" w:rsidRPr="00080F55">
        <w:rPr>
          <w:b w:val="0"/>
          <w:color w:val="auto"/>
        </w:rPr>
        <w:t>:</w:t>
      </w:r>
    </w:p>
    <w:p w14:paraId="05A361E6" w14:textId="77777777" w:rsidR="00694F5E" w:rsidRPr="00080F55" w:rsidRDefault="008D5084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Pré-projeto </w:t>
      </w:r>
      <w:r w:rsidR="00C00971" w:rsidRPr="00080F55">
        <w:rPr>
          <w:b w:val="0"/>
          <w:color w:val="auto"/>
        </w:rPr>
        <w:t>de pesquisa, que deve conter</w:t>
      </w:r>
      <w:r w:rsidR="00892E5D" w:rsidRPr="00080F55">
        <w:rPr>
          <w:b w:val="0"/>
          <w:color w:val="auto"/>
        </w:rPr>
        <w:t>: justificativa</w:t>
      </w:r>
      <w:r w:rsidR="00C04324" w:rsidRPr="00080F55">
        <w:rPr>
          <w:b w:val="0"/>
          <w:color w:val="auto"/>
        </w:rPr>
        <w:t xml:space="preserve"> da escolha do tema; delimitação do problema; clareza na explicitação dos objetivos e dos resultados; aplicabilidade </w:t>
      </w:r>
      <w:r w:rsidR="00A0129F" w:rsidRPr="00080F55">
        <w:rPr>
          <w:b w:val="0"/>
          <w:color w:val="auto"/>
        </w:rPr>
        <w:t xml:space="preserve">e exequibilidade </w:t>
      </w:r>
      <w:r w:rsidR="00C04324" w:rsidRPr="00080F55">
        <w:rPr>
          <w:b w:val="0"/>
          <w:color w:val="auto"/>
        </w:rPr>
        <w:t>do trabalho</w:t>
      </w:r>
      <w:r w:rsidR="000B6D98" w:rsidRPr="00080F55">
        <w:rPr>
          <w:b w:val="0"/>
          <w:color w:val="auto"/>
        </w:rPr>
        <w:t xml:space="preserve"> (</w:t>
      </w:r>
      <w:r w:rsidR="00FA5979" w:rsidRPr="00080F55">
        <w:rPr>
          <w:b w:val="0"/>
          <w:color w:val="auto"/>
        </w:rPr>
        <w:t xml:space="preserve">Modelo </w:t>
      </w:r>
      <w:r w:rsidR="000B6D98" w:rsidRPr="00080F55">
        <w:rPr>
          <w:b w:val="0"/>
          <w:color w:val="auto"/>
        </w:rPr>
        <w:t>constante no</w:t>
      </w:r>
      <w:r w:rsidR="00FA5979" w:rsidRPr="00080F55">
        <w:rPr>
          <w:b w:val="0"/>
          <w:color w:val="auto"/>
        </w:rPr>
        <w:t xml:space="preserve"> anexo</w:t>
      </w:r>
      <w:r w:rsidR="0037506F" w:rsidRPr="00080F55">
        <w:rPr>
          <w:b w:val="0"/>
          <w:color w:val="auto"/>
        </w:rPr>
        <w:t xml:space="preserve"> 2</w:t>
      </w:r>
      <w:r w:rsidR="00FA5979" w:rsidRPr="00080F55">
        <w:rPr>
          <w:b w:val="0"/>
          <w:color w:val="auto"/>
        </w:rPr>
        <w:t>)</w:t>
      </w:r>
    </w:p>
    <w:p w14:paraId="67EF5DFD" w14:textId="77777777" w:rsidR="00B123FC" w:rsidRPr="00080F55" w:rsidRDefault="00B123FC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Memorial: </w:t>
      </w:r>
      <w:r w:rsidR="00D2092D" w:rsidRPr="00080F55">
        <w:rPr>
          <w:b w:val="0"/>
          <w:color w:val="auto"/>
        </w:rPr>
        <w:t xml:space="preserve">contribuição do candidato para o mestrado; </w:t>
      </w:r>
      <w:r w:rsidRPr="00080F55">
        <w:rPr>
          <w:b w:val="0"/>
          <w:color w:val="auto"/>
        </w:rPr>
        <w:t>import</w:t>
      </w:r>
      <w:r w:rsidR="00892E5D" w:rsidRPr="00080F55">
        <w:rPr>
          <w:b w:val="0"/>
          <w:color w:val="auto"/>
        </w:rPr>
        <w:t>â</w:t>
      </w:r>
      <w:r w:rsidRPr="00080F55">
        <w:rPr>
          <w:b w:val="0"/>
          <w:color w:val="auto"/>
        </w:rPr>
        <w:t>ncia do mestrado para a carreira do candidato;</w:t>
      </w:r>
      <w:r w:rsidR="0079237B" w:rsidRPr="00080F55">
        <w:rPr>
          <w:b w:val="0"/>
          <w:color w:val="auto"/>
        </w:rPr>
        <w:t xml:space="preserve"> experiência e trajetória</w:t>
      </w:r>
      <w:r w:rsidRPr="00080F55">
        <w:rPr>
          <w:b w:val="0"/>
          <w:color w:val="auto"/>
        </w:rPr>
        <w:t xml:space="preserve"> </w:t>
      </w:r>
      <w:r w:rsidR="000B6D98" w:rsidRPr="00080F55">
        <w:rPr>
          <w:b w:val="0"/>
          <w:color w:val="auto"/>
        </w:rPr>
        <w:t>profissional (</w:t>
      </w:r>
      <w:r w:rsidR="0079237B" w:rsidRPr="00080F55">
        <w:rPr>
          <w:b w:val="0"/>
          <w:color w:val="auto"/>
        </w:rPr>
        <w:t xml:space="preserve">Modelo </w:t>
      </w:r>
      <w:r w:rsidR="000B6D98" w:rsidRPr="00080F55">
        <w:rPr>
          <w:b w:val="0"/>
          <w:color w:val="auto"/>
        </w:rPr>
        <w:t xml:space="preserve">constante no </w:t>
      </w:r>
      <w:r w:rsidR="0079237B" w:rsidRPr="00080F55">
        <w:rPr>
          <w:b w:val="0"/>
          <w:color w:val="auto"/>
        </w:rPr>
        <w:t>anexo 3)</w:t>
      </w:r>
    </w:p>
    <w:p w14:paraId="64F59DE8" w14:textId="77777777" w:rsidR="009D4E9E" w:rsidRPr="00080F55" w:rsidRDefault="008D5084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Entrevista: </w:t>
      </w:r>
      <w:r w:rsidR="006E04B0" w:rsidRPr="00080F55">
        <w:rPr>
          <w:b w:val="0"/>
          <w:color w:val="auto"/>
        </w:rPr>
        <w:t xml:space="preserve">dois docentes indicados pelo colegiado do curso </w:t>
      </w:r>
      <w:r w:rsidR="00694F5E" w:rsidRPr="00080F55">
        <w:rPr>
          <w:b w:val="0"/>
          <w:color w:val="auto"/>
        </w:rPr>
        <w:t>argui</w:t>
      </w:r>
      <w:r w:rsidR="006E04B0" w:rsidRPr="00080F55">
        <w:rPr>
          <w:b w:val="0"/>
          <w:color w:val="auto"/>
        </w:rPr>
        <w:t xml:space="preserve">rão o candidato </w:t>
      </w:r>
      <w:r w:rsidR="009D4E9E" w:rsidRPr="00080F55">
        <w:rPr>
          <w:b w:val="0"/>
          <w:color w:val="auto"/>
        </w:rPr>
        <w:t>sobre o pré-projeto e</w:t>
      </w:r>
      <w:r w:rsidR="00694F5E" w:rsidRPr="00080F55">
        <w:rPr>
          <w:b w:val="0"/>
          <w:color w:val="auto"/>
        </w:rPr>
        <w:t xml:space="preserve"> o memorial. </w:t>
      </w:r>
      <w:r w:rsidR="006E04B0" w:rsidRPr="00080F55">
        <w:rPr>
          <w:b w:val="0"/>
          <w:color w:val="auto"/>
        </w:rPr>
        <w:t>S</w:t>
      </w:r>
      <w:r w:rsidR="00694F5E" w:rsidRPr="00080F55">
        <w:rPr>
          <w:b w:val="0"/>
          <w:color w:val="auto"/>
        </w:rPr>
        <w:t xml:space="preserve">erão considerados os seguintes critérios: </w:t>
      </w:r>
      <w:r w:rsidR="00B123FC" w:rsidRPr="00080F55">
        <w:rPr>
          <w:b w:val="0"/>
          <w:color w:val="auto"/>
        </w:rPr>
        <w:t>domínio e capacidade de apresentação do pré-projeto</w:t>
      </w:r>
      <w:r w:rsidR="00892E5D" w:rsidRPr="00080F55">
        <w:rPr>
          <w:b w:val="0"/>
          <w:color w:val="auto"/>
        </w:rPr>
        <w:t>;</w:t>
      </w:r>
      <w:r w:rsidR="00A0129F" w:rsidRPr="00080F55">
        <w:rPr>
          <w:b w:val="0"/>
          <w:color w:val="auto"/>
        </w:rPr>
        <w:t xml:space="preserve"> </w:t>
      </w:r>
      <w:r w:rsidR="00892E5D" w:rsidRPr="00080F55">
        <w:rPr>
          <w:b w:val="0"/>
          <w:color w:val="auto"/>
        </w:rPr>
        <w:t>motivação</w:t>
      </w:r>
      <w:r w:rsidR="00B123FC" w:rsidRPr="00080F55">
        <w:rPr>
          <w:b w:val="0"/>
          <w:color w:val="auto"/>
        </w:rPr>
        <w:t xml:space="preserve"> e potencial de dedicação do candidato ao curso</w:t>
      </w:r>
      <w:r w:rsidR="000B6D98" w:rsidRPr="00080F55">
        <w:rPr>
          <w:b w:val="0"/>
          <w:color w:val="auto"/>
        </w:rPr>
        <w:t>.</w:t>
      </w:r>
    </w:p>
    <w:p w14:paraId="027C8ABE" w14:textId="6EDA721B" w:rsidR="00C53D27" w:rsidRPr="00D433B4" w:rsidRDefault="00D2092D" w:rsidP="00C53D27">
      <w:pPr>
        <w:pStyle w:val="Ttulo3"/>
        <w:spacing w:before="40" w:line="240" w:lineRule="auto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19. Etapas e Classificação</w:t>
      </w:r>
      <w:r w:rsidR="00C53D27">
        <w:rPr>
          <w:b w:val="0"/>
          <w:color w:val="auto"/>
        </w:rPr>
        <w:t xml:space="preserve"> </w:t>
      </w:r>
      <w:r w:rsidR="00C53D27" w:rsidRPr="00D433B4">
        <w:rPr>
          <w:b w:val="0"/>
          <w:color w:val="auto"/>
        </w:rPr>
        <w:t>[</w:t>
      </w:r>
      <w:r w:rsidR="00C53D27">
        <w:rPr>
          <w:b w:val="0"/>
          <w:color w:val="auto"/>
        </w:rPr>
        <w:t xml:space="preserve">Continua na </w:t>
      </w:r>
      <w:r w:rsidR="00C53D27" w:rsidRPr="00D433B4">
        <w:rPr>
          <w:b w:val="0"/>
          <w:color w:val="auto"/>
        </w:rPr>
        <w:t xml:space="preserve">Página </w:t>
      </w:r>
      <w:r w:rsidR="00C53D27">
        <w:rPr>
          <w:b w:val="0"/>
          <w:color w:val="auto"/>
        </w:rPr>
        <w:t>8</w:t>
      </w:r>
      <w:r w:rsidR="00C53D27" w:rsidRPr="00D433B4">
        <w:rPr>
          <w:b w:val="0"/>
          <w:color w:val="auto"/>
        </w:rPr>
        <w:t>]</w:t>
      </w:r>
    </w:p>
    <w:p w14:paraId="6E8D57CF" w14:textId="77777777" w:rsidR="00786C2B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19</w:t>
      </w:r>
      <w:r w:rsidR="00D2092D" w:rsidRPr="00080F55">
        <w:rPr>
          <w:b w:val="0"/>
          <w:color w:val="auto"/>
        </w:rPr>
        <w:t xml:space="preserve">.1. </w:t>
      </w:r>
      <w:r w:rsidR="00126203" w:rsidRPr="00080F55">
        <w:rPr>
          <w:b w:val="0"/>
          <w:color w:val="auto"/>
        </w:rPr>
        <w:t>A</w:t>
      </w:r>
      <w:r w:rsidR="003954A8" w:rsidRPr="00080F55">
        <w:rPr>
          <w:b w:val="0"/>
          <w:color w:val="auto"/>
        </w:rPr>
        <w:t xml:space="preserve">s </w:t>
      </w:r>
      <w:r w:rsidR="00126203" w:rsidRPr="00080F55">
        <w:rPr>
          <w:b w:val="0"/>
          <w:color w:val="auto"/>
        </w:rPr>
        <w:t>nota</w:t>
      </w:r>
      <w:r w:rsidR="003954A8" w:rsidRPr="00080F55">
        <w:rPr>
          <w:b w:val="0"/>
          <w:color w:val="auto"/>
        </w:rPr>
        <w:t>s</w:t>
      </w:r>
      <w:r w:rsidR="00126203" w:rsidRPr="00080F55">
        <w:rPr>
          <w:b w:val="0"/>
          <w:color w:val="auto"/>
        </w:rPr>
        <w:t xml:space="preserve"> </w:t>
      </w:r>
      <w:r w:rsidR="003954A8" w:rsidRPr="00080F55">
        <w:rPr>
          <w:b w:val="0"/>
          <w:color w:val="auto"/>
        </w:rPr>
        <w:t xml:space="preserve">atribuídas pelas </w:t>
      </w:r>
      <w:r w:rsidR="00B931B9" w:rsidRPr="00080F55">
        <w:rPr>
          <w:b w:val="0"/>
          <w:color w:val="auto"/>
        </w:rPr>
        <w:t xml:space="preserve">diferentes </w:t>
      </w:r>
      <w:r w:rsidR="003954A8" w:rsidRPr="00080F55">
        <w:rPr>
          <w:b w:val="0"/>
          <w:color w:val="auto"/>
        </w:rPr>
        <w:t>bancas a</w:t>
      </w:r>
      <w:r w:rsidR="00B931B9" w:rsidRPr="00080F55">
        <w:rPr>
          <w:b w:val="0"/>
          <w:color w:val="auto"/>
        </w:rPr>
        <w:t>o pré-projeto</w:t>
      </w:r>
      <w:r w:rsidR="00FA5979" w:rsidRPr="00080F55">
        <w:rPr>
          <w:b w:val="0"/>
          <w:color w:val="auto"/>
        </w:rPr>
        <w:t>, ao memorial</w:t>
      </w:r>
      <w:r w:rsidR="003954A8" w:rsidRPr="00080F55">
        <w:rPr>
          <w:b w:val="0"/>
          <w:color w:val="auto"/>
        </w:rPr>
        <w:t xml:space="preserve"> </w:t>
      </w:r>
      <w:r w:rsidR="00B931B9" w:rsidRPr="00080F55">
        <w:rPr>
          <w:b w:val="0"/>
          <w:color w:val="auto"/>
        </w:rPr>
        <w:t xml:space="preserve">e à entrevista de </w:t>
      </w:r>
      <w:r w:rsidR="003954A8" w:rsidRPr="00080F55">
        <w:rPr>
          <w:b w:val="0"/>
          <w:color w:val="auto"/>
        </w:rPr>
        <w:t xml:space="preserve">cada candidato serão normalizadas </w:t>
      </w:r>
      <w:r w:rsidR="00B931B9" w:rsidRPr="00080F55">
        <w:rPr>
          <w:b w:val="0"/>
          <w:color w:val="auto"/>
        </w:rPr>
        <w:t>pela seguinte fórmula:</w:t>
      </w:r>
      <w:r w:rsidR="00786C2B" w:rsidRPr="00080F55">
        <w:rPr>
          <w:b w:val="0"/>
          <w:color w:val="auto"/>
        </w:rPr>
        <w:t xml:space="preserve"> </w:t>
      </w:r>
    </w:p>
    <w:p w14:paraId="138EF658" w14:textId="14FFDB6B" w:rsidR="00786C2B" w:rsidRPr="00080F55" w:rsidRDefault="00786C2B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Descrição da fórmula: nota final atribuída ao candidato i é igual </w:t>
      </w:r>
      <w:r w:rsidR="00E72CB7" w:rsidRPr="00080F55">
        <w:rPr>
          <w:b w:val="0"/>
          <w:color w:val="auto"/>
        </w:rPr>
        <w:t>à</w:t>
      </w:r>
      <w:r w:rsidRPr="00080F55">
        <w:rPr>
          <w:b w:val="0"/>
          <w:color w:val="auto"/>
        </w:rPr>
        <w:t xml:space="preserve"> soma da média geral das notas com o resultado da multiplicação do desvio-padrão das notas atribuídas a todos os candidatos ao resultado da equação: nota atribuída ao candidato i pela banca k menos a média das notas atribuídas aos candidatos avaliados pela banca k, dividido pelo desvio-padrão das notas atribuídas aos candidatos avaliados pela banca k. </w:t>
      </w:r>
    </w:p>
    <w:p w14:paraId="3573F74C" w14:textId="77777777" w:rsidR="000B6D98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19</w:t>
      </w:r>
      <w:r w:rsidR="00B17405" w:rsidRPr="00080F55">
        <w:rPr>
          <w:b w:val="0"/>
          <w:color w:val="auto"/>
        </w:rPr>
        <w:t>.</w:t>
      </w:r>
      <w:r w:rsidR="00D2092D" w:rsidRPr="00080F55">
        <w:rPr>
          <w:b w:val="0"/>
          <w:color w:val="auto"/>
        </w:rPr>
        <w:t xml:space="preserve">2. </w:t>
      </w:r>
      <w:r w:rsidR="00694F5E" w:rsidRPr="00080F55">
        <w:rPr>
          <w:b w:val="0"/>
          <w:color w:val="auto"/>
        </w:rPr>
        <w:t xml:space="preserve">O preenchimento das vagas obedecerá à ordem de classificação dos candidatos de acordo com a </w:t>
      </w:r>
      <w:r w:rsidR="00C00971" w:rsidRPr="00080F55">
        <w:rPr>
          <w:b w:val="0"/>
          <w:color w:val="auto"/>
        </w:rPr>
        <w:t>soma</w:t>
      </w:r>
      <w:r w:rsidR="00694F5E" w:rsidRPr="00080F55">
        <w:rPr>
          <w:b w:val="0"/>
          <w:color w:val="auto"/>
        </w:rPr>
        <w:t xml:space="preserve"> da pontuação obtida em cada item do processo seletivo.</w:t>
      </w:r>
      <w:r w:rsidR="00FA5979" w:rsidRPr="00080F55">
        <w:rPr>
          <w:b w:val="0"/>
          <w:color w:val="auto"/>
        </w:rPr>
        <w:t xml:space="preserve"> </w:t>
      </w:r>
    </w:p>
    <w:p w14:paraId="675168C1" w14:textId="77777777" w:rsidR="009D4E9E" w:rsidRPr="00080F55" w:rsidRDefault="00B31216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Descrição da Tabela “</w:t>
      </w:r>
      <w:r w:rsidR="009D4E9E" w:rsidRPr="00080F55">
        <w:rPr>
          <w:b w:val="0"/>
          <w:color w:val="auto"/>
        </w:rPr>
        <w:t>Estrutura de ponderação</w:t>
      </w:r>
      <w:r w:rsidR="005D5A5F" w:rsidRPr="00080F55">
        <w:rPr>
          <w:b w:val="0"/>
          <w:color w:val="auto"/>
        </w:rPr>
        <w:t>, fases e i</w:t>
      </w:r>
      <w:r w:rsidR="009D4E9E" w:rsidRPr="00080F55">
        <w:rPr>
          <w:b w:val="0"/>
          <w:color w:val="auto"/>
        </w:rPr>
        <w:t>tens do processo seletivo</w:t>
      </w:r>
      <w:r w:rsidRPr="00080F55">
        <w:rPr>
          <w:b w:val="0"/>
          <w:color w:val="auto"/>
        </w:rPr>
        <w:t xml:space="preserve">”. Tabela com 3 colunas e 4 linhas. </w:t>
      </w:r>
    </w:p>
    <w:p w14:paraId="392C9A04" w14:textId="77777777" w:rsidR="00B31216" w:rsidRPr="00080F55" w:rsidRDefault="00B31216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Colunas: “Fases e itens do processo seletivo”, “Pontuação Máxima”, e “Caráter”. </w:t>
      </w:r>
    </w:p>
    <w:p w14:paraId="7F1D667D" w14:textId="77777777" w:rsidR="00B31216" w:rsidRPr="00080F55" w:rsidRDefault="00B31216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Transcrição das linhas:</w:t>
      </w:r>
    </w:p>
    <w:p w14:paraId="25F1BDDA" w14:textId="11C0ED04" w:rsidR="00B31216" w:rsidRPr="00080F55" w:rsidRDefault="00B31216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1ª Fase; </w:t>
      </w:r>
      <w:r w:rsidR="00E72CB7" w:rsidRPr="00080F55">
        <w:rPr>
          <w:b w:val="0"/>
          <w:color w:val="auto"/>
        </w:rPr>
        <w:t xml:space="preserve">item do processo seletivo: </w:t>
      </w:r>
      <w:r w:rsidRPr="00080F55">
        <w:rPr>
          <w:b w:val="0"/>
          <w:color w:val="auto"/>
        </w:rPr>
        <w:t>prova objetiva; Pontuação Máxima: 40; Caráter: Classificatório.</w:t>
      </w:r>
    </w:p>
    <w:p w14:paraId="460D1229" w14:textId="1CC88CBB" w:rsidR="00B31216" w:rsidRPr="00080F55" w:rsidRDefault="00B31216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2ª Fase; </w:t>
      </w:r>
      <w:r w:rsidR="00E72CB7" w:rsidRPr="00080F55">
        <w:rPr>
          <w:b w:val="0"/>
          <w:color w:val="auto"/>
        </w:rPr>
        <w:t xml:space="preserve">item do processo seletivo: </w:t>
      </w:r>
      <w:r w:rsidRPr="00080F55">
        <w:rPr>
          <w:b w:val="0"/>
          <w:color w:val="auto"/>
        </w:rPr>
        <w:t>Pré-projeto; Pontuação Máxima: 30; Caráter: Classificatório.</w:t>
      </w:r>
    </w:p>
    <w:p w14:paraId="7E7E910C" w14:textId="54CBA13F" w:rsidR="00B31216" w:rsidRPr="00080F55" w:rsidRDefault="00B31216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2ª Fase; </w:t>
      </w:r>
      <w:r w:rsidR="00E72CB7" w:rsidRPr="00080F55">
        <w:rPr>
          <w:b w:val="0"/>
          <w:color w:val="auto"/>
        </w:rPr>
        <w:t xml:space="preserve">item do processo seletivo: </w:t>
      </w:r>
      <w:r w:rsidRPr="00080F55">
        <w:rPr>
          <w:b w:val="0"/>
          <w:color w:val="auto"/>
        </w:rPr>
        <w:t>Entrevista; Pontuação Máxima: 20; Caráter: Classificatório.</w:t>
      </w:r>
    </w:p>
    <w:p w14:paraId="588F779D" w14:textId="22F5DA63" w:rsidR="00B31216" w:rsidRPr="00080F55" w:rsidRDefault="00B31216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2ª Fase; </w:t>
      </w:r>
      <w:r w:rsidR="00E72CB7" w:rsidRPr="00080F55">
        <w:rPr>
          <w:b w:val="0"/>
          <w:color w:val="auto"/>
        </w:rPr>
        <w:t xml:space="preserve">item do processo seletivo: </w:t>
      </w:r>
      <w:r w:rsidRPr="00080F55">
        <w:rPr>
          <w:b w:val="0"/>
          <w:color w:val="auto"/>
        </w:rPr>
        <w:t>Memorial; Pontuação Máxima: 10; Caráter: Classificatório.</w:t>
      </w:r>
    </w:p>
    <w:p w14:paraId="12EC9E6D" w14:textId="77777777" w:rsidR="00B931B9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19</w:t>
      </w:r>
      <w:r w:rsidR="00D2092D" w:rsidRPr="00080F55">
        <w:rPr>
          <w:b w:val="0"/>
          <w:color w:val="auto"/>
        </w:rPr>
        <w:t>.3</w:t>
      </w:r>
      <w:r w:rsidR="00B17405" w:rsidRPr="00080F55">
        <w:rPr>
          <w:b w:val="0"/>
          <w:color w:val="auto"/>
        </w:rPr>
        <w:t>.</w:t>
      </w:r>
      <w:r w:rsidR="00D2092D" w:rsidRPr="00080F55">
        <w:rPr>
          <w:b w:val="0"/>
          <w:color w:val="auto"/>
        </w:rPr>
        <w:t xml:space="preserve"> </w:t>
      </w:r>
      <w:r w:rsidR="000C3E87" w:rsidRPr="00080F55">
        <w:rPr>
          <w:b w:val="0"/>
          <w:color w:val="auto"/>
        </w:rPr>
        <w:t>Havendo empate na nota final, usar-se-á como critério de desempate a pontuação do pré-projeto</w:t>
      </w:r>
      <w:r w:rsidR="00F7218E" w:rsidRPr="00080F55">
        <w:rPr>
          <w:b w:val="0"/>
          <w:color w:val="auto"/>
        </w:rPr>
        <w:t>;</w:t>
      </w:r>
      <w:r w:rsidR="000C3E87" w:rsidRPr="00080F55">
        <w:rPr>
          <w:b w:val="0"/>
          <w:color w:val="auto"/>
        </w:rPr>
        <w:t xml:space="preserve"> </w:t>
      </w:r>
      <w:r w:rsidR="00F7218E" w:rsidRPr="00080F55">
        <w:rPr>
          <w:b w:val="0"/>
          <w:color w:val="auto"/>
        </w:rPr>
        <w:t>p</w:t>
      </w:r>
      <w:r w:rsidR="000C3E87" w:rsidRPr="00080F55">
        <w:rPr>
          <w:b w:val="0"/>
          <w:color w:val="auto"/>
        </w:rPr>
        <w:t xml:space="preserve">ermanecendo o empate, a pontuação da entrevista. </w:t>
      </w:r>
    </w:p>
    <w:p w14:paraId="32296008" w14:textId="77777777" w:rsidR="000C3E87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19</w:t>
      </w:r>
      <w:r w:rsidR="00B17405" w:rsidRPr="00080F55">
        <w:rPr>
          <w:b w:val="0"/>
          <w:color w:val="auto"/>
        </w:rPr>
        <w:t>.</w:t>
      </w:r>
      <w:r w:rsidR="00D2092D" w:rsidRPr="00080F55">
        <w:rPr>
          <w:b w:val="0"/>
          <w:color w:val="auto"/>
        </w:rPr>
        <w:t>3</w:t>
      </w:r>
      <w:r w:rsidR="00B17405" w:rsidRPr="00080F55">
        <w:rPr>
          <w:b w:val="0"/>
          <w:color w:val="auto"/>
        </w:rPr>
        <w:t>.1</w:t>
      </w:r>
      <w:r w:rsidR="00D2092D" w:rsidRPr="00080F55">
        <w:rPr>
          <w:b w:val="0"/>
          <w:color w:val="auto"/>
        </w:rPr>
        <w:t xml:space="preserve">. </w:t>
      </w:r>
      <w:r w:rsidR="000C3E87" w:rsidRPr="00080F55">
        <w:rPr>
          <w:b w:val="0"/>
          <w:color w:val="auto"/>
        </w:rPr>
        <w:t>A lista de aprovação será divulgada no</w:t>
      </w:r>
      <w:r w:rsidR="00C00971" w:rsidRPr="00080F55">
        <w:rPr>
          <w:b w:val="0"/>
          <w:color w:val="auto"/>
        </w:rPr>
        <w:t>s</w:t>
      </w:r>
      <w:r w:rsidR="000C3E87" w:rsidRPr="00080F55">
        <w:rPr>
          <w:b w:val="0"/>
          <w:color w:val="auto"/>
        </w:rPr>
        <w:t xml:space="preserve"> </w:t>
      </w:r>
      <w:r w:rsidR="00C00971" w:rsidRPr="00080F55">
        <w:rPr>
          <w:b w:val="0"/>
          <w:color w:val="auto"/>
        </w:rPr>
        <w:t xml:space="preserve">portais </w:t>
      </w:r>
      <w:r w:rsidR="000C3E87" w:rsidRPr="00080F55">
        <w:rPr>
          <w:b w:val="0"/>
          <w:color w:val="auto"/>
        </w:rPr>
        <w:t>da Enap e do Ipea por ordem de classificação</w:t>
      </w:r>
      <w:r w:rsidR="00C00971" w:rsidRPr="00080F55">
        <w:rPr>
          <w:b w:val="0"/>
          <w:color w:val="auto"/>
        </w:rPr>
        <w:t xml:space="preserve"> de acordo com as modalidades de concorrência</w:t>
      </w:r>
      <w:r w:rsidR="000C3E87" w:rsidRPr="00080F55">
        <w:rPr>
          <w:b w:val="0"/>
          <w:color w:val="auto"/>
        </w:rPr>
        <w:t xml:space="preserve">, e serão chamados para matrícula os primeiros candidatos aprovados de </w:t>
      </w:r>
      <w:r w:rsidR="00C00971" w:rsidRPr="00080F55">
        <w:rPr>
          <w:b w:val="0"/>
          <w:color w:val="auto"/>
        </w:rPr>
        <w:t xml:space="preserve">cada </w:t>
      </w:r>
      <w:r w:rsidR="000C3E87" w:rsidRPr="00080F55">
        <w:rPr>
          <w:b w:val="0"/>
          <w:color w:val="auto"/>
        </w:rPr>
        <w:t>lista</w:t>
      </w:r>
      <w:r w:rsidR="00C00971" w:rsidRPr="00080F55">
        <w:rPr>
          <w:b w:val="0"/>
          <w:color w:val="auto"/>
        </w:rPr>
        <w:t>, de acordo com as vagas ofertadas para cada modalidade</w:t>
      </w:r>
      <w:r w:rsidR="000C3E87" w:rsidRPr="00080F55">
        <w:rPr>
          <w:b w:val="0"/>
          <w:color w:val="auto"/>
        </w:rPr>
        <w:t>. Será considerado eliminado o candidato que não comparecer em quaisquer das fases nas datas, locais e horários estipulados neste edital.</w:t>
      </w:r>
    </w:p>
    <w:p w14:paraId="6E40160E" w14:textId="743E8D37" w:rsidR="00C53D27" w:rsidRPr="00D433B4" w:rsidRDefault="008F3489" w:rsidP="00C53D27">
      <w:pPr>
        <w:pStyle w:val="Ttulo3"/>
        <w:spacing w:before="40" w:line="240" w:lineRule="auto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20</w:t>
      </w:r>
      <w:r w:rsidR="00D2092D" w:rsidRPr="00080F55">
        <w:rPr>
          <w:b w:val="0"/>
          <w:color w:val="auto"/>
        </w:rPr>
        <w:t xml:space="preserve">. </w:t>
      </w:r>
      <w:r w:rsidR="000C3E87" w:rsidRPr="00080F55">
        <w:rPr>
          <w:b w:val="0"/>
          <w:color w:val="auto"/>
        </w:rPr>
        <w:t xml:space="preserve">Locais de realização das </w:t>
      </w:r>
      <w:r w:rsidR="00C53D27">
        <w:rPr>
          <w:b w:val="0"/>
          <w:color w:val="auto"/>
        </w:rPr>
        <w:t xml:space="preserve">provas </w:t>
      </w:r>
      <w:r w:rsidR="00C53D27" w:rsidRPr="00D433B4">
        <w:rPr>
          <w:b w:val="0"/>
          <w:color w:val="auto"/>
        </w:rPr>
        <w:t>[</w:t>
      </w:r>
      <w:r w:rsidR="00C53D27">
        <w:rPr>
          <w:b w:val="0"/>
          <w:color w:val="auto"/>
        </w:rPr>
        <w:t xml:space="preserve">Continua na </w:t>
      </w:r>
      <w:r w:rsidR="00C53D27" w:rsidRPr="00D433B4">
        <w:rPr>
          <w:b w:val="0"/>
          <w:color w:val="auto"/>
        </w:rPr>
        <w:t xml:space="preserve">Página </w:t>
      </w:r>
      <w:r w:rsidR="00C53D27">
        <w:rPr>
          <w:b w:val="0"/>
          <w:color w:val="auto"/>
        </w:rPr>
        <w:t>9</w:t>
      </w:r>
      <w:r w:rsidR="00C53D27" w:rsidRPr="00D433B4">
        <w:rPr>
          <w:b w:val="0"/>
          <w:color w:val="auto"/>
        </w:rPr>
        <w:t>]</w:t>
      </w:r>
    </w:p>
    <w:p w14:paraId="13934B1F" w14:textId="518173B0" w:rsidR="000C3E87" w:rsidRPr="00080F55" w:rsidRDefault="000C3E87" w:rsidP="00C53D27">
      <w:pPr>
        <w:pStyle w:val="Ttulo3"/>
        <w:ind w:left="-426"/>
        <w:rPr>
          <w:b w:val="0"/>
          <w:color w:val="auto"/>
        </w:rPr>
      </w:pPr>
    </w:p>
    <w:p w14:paraId="17B8A63F" w14:textId="7327D422" w:rsidR="007F59FE" w:rsidRPr="00080F55" w:rsidRDefault="007F59FE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20.1.  A prova referente à 1ª fase do processo seletivo terá 4 horas de duração e ocorrerá de 9</w:t>
      </w:r>
      <w:r w:rsidR="00E72CB7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>às 13</w:t>
      </w:r>
      <w:r w:rsidR="00E72CB7" w:rsidRPr="00080F55">
        <w:rPr>
          <w:b w:val="0"/>
          <w:color w:val="auto"/>
        </w:rPr>
        <w:t xml:space="preserve"> horas</w:t>
      </w:r>
      <w:r w:rsidRPr="00080F55">
        <w:rPr>
          <w:b w:val="0"/>
          <w:color w:val="auto"/>
        </w:rPr>
        <w:t xml:space="preserve"> do dia 07 de maio de 2017, na Escola Nacional de Administração Pública – Enap, localizada no Setor de Áreas Isoladas 2-A, Brasília, DF.</w:t>
      </w:r>
    </w:p>
    <w:p w14:paraId="08E0A1A2" w14:textId="77777777" w:rsidR="00D2092D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20</w:t>
      </w:r>
      <w:r w:rsidR="00D2092D" w:rsidRPr="00080F55">
        <w:rPr>
          <w:b w:val="0"/>
          <w:color w:val="auto"/>
        </w:rPr>
        <w:t xml:space="preserve">.2. </w:t>
      </w:r>
      <w:r w:rsidR="000B4E56" w:rsidRPr="00080F55">
        <w:rPr>
          <w:b w:val="0"/>
          <w:color w:val="auto"/>
        </w:rPr>
        <w:t xml:space="preserve">As entrevistas serão realizadas </w:t>
      </w:r>
      <w:r w:rsidR="009D58C1" w:rsidRPr="00080F55">
        <w:rPr>
          <w:b w:val="0"/>
          <w:color w:val="auto"/>
        </w:rPr>
        <w:t xml:space="preserve">na sede do Ipea, localizado </w:t>
      </w:r>
      <w:r w:rsidR="000B4E56" w:rsidRPr="00080F55">
        <w:rPr>
          <w:b w:val="0"/>
          <w:color w:val="auto"/>
        </w:rPr>
        <w:t>no Setor Bancário Sul, Qd. 1</w:t>
      </w:r>
      <w:r w:rsidR="009D58C1" w:rsidRPr="00080F55">
        <w:rPr>
          <w:b w:val="0"/>
          <w:color w:val="auto"/>
        </w:rPr>
        <w:t>, bloco J, Ed. BNDES, Bras</w:t>
      </w:r>
      <w:r w:rsidR="00B31216" w:rsidRPr="00080F55">
        <w:rPr>
          <w:b w:val="0"/>
          <w:color w:val="auto"/>
        </w:rPr>
        <w:t>í</w:t>
      </w:r>
      <w:r w:rsidR="009D58C1" w:rsidRPr="00080F55">
        <w:rPr>
          <w:b w:val="0"/>
          <w:color w:val="auto"/>
        </w:rPr>
        <w:t>lia, DF.</w:t>
      </w:r>
    </w:p>
    <w:p w14:paraId="1BAFC08C" w14:textId="77777777" w:rsidR="00E72CB7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20</w:t>
      </w:r>
      <w:r w:rsidR="007F59FE" w:rsidRPr="00080F55">
        <w:rPr>
          <w:b w:val="0"/>
          <w:color w:val="auto"/>
        </w:rPr>
        <w:t>.3</w:t>
      </w:r>
      <w:r w:rsidR="00D2092D" w:rsidRPr="00080F55">
        <w:rPr>
          <w:b w:val="0"/>
          <w:color w:val="auto"/>
        </w:rPr>
        <w:t>.</w:t>
      </w:r>
      <w:r w:rsidR="001503B7" w:rsidRPr="00080F55">
        <w:rPr>
          <w:b w:val="0"/>
          <w:color w:val="auto"/>
        </w:rPr>
        <w:t xml:space="preserve"> Os candidato</w:t>
      </w:r>
      <w:r w:rsidR="00757C07" w:rsidRPr="00080F55">
        <w:rPr>
          <w:b w:val="0"/>
          <w:color w:val="auto"/>
        </w:rPr>
        <w:t>s</w:t>
      </w:r>
      <w:r w:rsidR="000B41FC" w:rsidRPr="00080F55">
        <w:rPr>
          <w:b w:val="0"/>
          <w:color w:val="auto"/>
        </w:rPr>
        <w:t xml:space="preserve"> deverão comparecer ao local de prova com antecedência de 30 minutos do horário fixado para seu início, portando caneta esferográfica de tinta azul ou preta, em material transparente, e documento de identidade original. </w:t>
      </w:r>
    </w:p>
    <w:p w14:paraId="73C307AA" w14:textId="407A8770" w:rsidR="000B41FC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20</w:t>
      </w:r>
      <w:r w:rsidR="007F59FE" w:rsidRPr="00080F55">
        <w:rPr>
          <w:b w:val="0"/>
          <w:color w:val="auto"/>
        </w:rPr>
        <w:t>.4</w:t>
      </w:r>
      <w:r w:rsidR="00D2092D" w:rsidRPr="00080F55">
        <w:rPr>
          <w:b w:val="0"/>
          <w:color w:val="auto"/>
        </w:rPr>
        <w:t>.</w:t>
      </w:r>
      <w:r w:rsidR="000B41FC" w:rsidRPr="00080F55">
        <w:rPr>
          <w:b w:val="0"/>
          <w:color w:val="auto"/>
        </w:rPr>
        <w:t xml:space="preserve"> Para o processo seletivo, serão considerados documentos de identidade: carteiras expedidas pelos Comandos Militares, pelas Secretarias de Segurança Pública, pelos Institutos de Identificação e pelos Corpos de Bombeiros Militares; carteiras expedidas pelos órgãos fiscalizadores de exercício profissional (ordens, conselhos etc.); passaporte brasileiro; certificado de reservista; carteiras funcionais expedidas por órgão público que, por lei federal, valham como identidade; carteira de trabal</w:t>
      </w:r>
      <w:r w:rsidR="001503B7" w:rsidRPr="00080F55">
        <w:rPr>
          <w:b w:val="0"/>
          <w:color w:val="auto"/>
        </w:rPr>
        <w:t>ho; carteira de identidade do trabalhador</w:t>
      </w:r>
      <w:r w:rsidR="000B41FC" w:rsidRPr="00080F55">
        <w:rPr>
          <w:b w:val="0"/>
          <w:color w:val="auto"/>
        </w:rPr>
        <w:t xml:space="preserve">; carteira nacional de habilitação (somente o modelo com foto). </w:t>
      </w:r>
    </w:p>
    <w:p w14:paraId="4661CF37" w14:textId="77777777" w:rsidR="000B41FC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20</w:t>
      </w:r>
      <w:r w:rsidR="00B17405" w:rsidRPr="00080F55">
        <w:rPr>
          <w:b w:val="0"/>
          <w:color w:val="auto"/>
        </w:rPr>
        <w:t>.</w:t>
      </w:r>
      <w:r w:rsidR="007F59FE" w:rsidRPr="00080F55">
        <w:rPr>
          <w:b w:val="0"/>
          <w:color w:val="auto"/>
        </w:rPr>
        <w:t>5</w:t>
      </w:r>
      <w:r w:rsidR="00D2092D" w:rsidRPr="00080F55">
        <w:rPr>
          <w:b w:val="0"/>
          <w:color w:val="auto"/>
        </w:rPr>
        <w:t>.</w:t>
      </w:r>
      <w:r w:rsidR="000B41FC" w:rsidRPr="00080F55">
        <w:rPr>
          <w:b w:val="0"/>
          <w:color w:val="auto"/>
        </w:rPr>
        <w:t xml:space="preserve"> Não serão aceitos como documentos de identidade: certidões de nascimento, CPF, títulos eleitorais, carteiras de motorista (modelo sem foto), carteiras de estudante, carteiras funcionais sem valor de identidade ou documentos </w:t>
      </w:r>
      <w:r w:rsidR="00757C07" w:rsidRPr="00080F55">
        <w:rPr>
          <w:b w:val="0"/>
          <w:color w:val="auto"/>
        </w:rPr>
        <w:t>ilegíveis, não identificáveis e/ou</w:t>
      </w:r>
      <w:r w:rsidR="000B41FC" w:rsidRPr="00080F55">
        <w:rPr>
          <w:b w:val="0"/>
          <w:color w:val="auto"/>
        </w:rPr>
        <w:t xml:space="preserve"> danificados.</w:t>
      </w:r>
    </w:p>
    <w:p w14:paraId="7ED53553" w14:textId="77777777" w:rsidR="000B41FC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20</w:t>
      </w:r>
      <w:r w:rsidR="00B17405" w:rsidRPr="00080F55">
        <w:rPr>
          <w:b w:val="0"/>
          <w:color w:val="auto"/>
        </w:rPr>
        <w:t>.</w:t>
      </w:r>
      <w:r w:rsidR="007F59FE" w:rsidRPr="00080F55">
        <w:rPr>
          <w:b w:val="0"/>
          <w:color w:val="auto"/>
        </w:rPr>
        <w:t>6</w:t>
      </w:r>
      <w:r w:rsidR="00D2092D" w:rsidRPr="00080F55">
        <w:rPr>
          <w:b w:val="0"/>
          <w:color w:val="auto"/>
        </w:rPr>
        <w:t>.</w:t>
      </w:r>
      <w:r w:rsidR="000B41FC" w:rsidRPr="00080F55">
        <w:rPr>
          <w:b w:val="0"/>
          <w:color w:val="auto"/>
        </w:rPr>
        <w:t xml:space="preserve"> Não será aceita cópia do documento de identidade, ainda que autenticada, nem protocolo do documento. </w:t>
      </w:r>
    </w:p>
    <w:p w14:paraId="43969530" w14:textId="77777777" w:rsidR="000B41FC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20</w:t>
      </w:r>
      <w:r w:rsidR="00B17405" w:rsidRPr="00080F55">
        <w:rPr>
          <w:b w:val="0"/>
          <w:color w:val="auto"/>
        </w:rPr>
        <w:t>.</w:t>
      </w:r>
      <w:r w:rsidR="007F59FE" w:rsidRPr="00080F55">
        <w:rPr>
          <w:b w:val="0"/>
          <w:color w:val="auto"/>
        </w:rPr>
        <w:t>7</w:t>
      </w:r>
      <w:r w:rsidR="00D2092D" w:rsidRPr="00080F55">
        <w:rPr>
          <w:b w:val="0"/>
          <w:color w:val="auto"/>
        </w:rPr>
        <w:t>.</w:t>
      </w:r>
      <w:r w:rsidR="000B41FC" w:rsidRPr="00080F55">
        <w:rPr>
          <w:b w:val="0"/>
          <w:color w:val="auto"/>
        </w:rPr>
        <w:t xml:space="preserve"> Por ocas</w:t>
      </w:r>
      <w:r w:rsidR="00757C07" w:rsidRPr="00080F55">
        <w:rPr>
          <w:b w:val="0"/>
          <w:color w:val="auto"/>
        </w:rPr>
        <w:t>ião da realização das provas, o candidat</w:t>
      </w:r>
      <w:r w:rsidR="000B41FC" w:rsidRPr="00080F55">
        <w:rPr>
          <w:b w:val="0"/>
          <w:color w:val="auto"/>
        </w:rPr>
        <w:t>o que não apresentar documento de identidade original não poderá fazer a prova e será aut</w:t>
      </w:r>
      <w:r w:rsidR="00757C07" w:rsidRPr="00080F55">
        <w:rPr>
          <w:b w:val="0"/>
          <w:color w:val="auto"/>
        </w:rPr>
        <w:t>omaticamente eliminad</w:t>
      </w:r>
      <w:r w:rsidR="000B41FC" w:rsidRPr="00080F55">
        <w:rPr>
          <w:b w:val="0"/>
          <w:color w:val="auto"/>
        </w:rPr>
        <w:t>o do processo seletivo.</w:t>
      </w:r>
    </w:p>
    <w:p w14:paraId="50C22E0C" w14:textId="37AA9F97" w:rsidR="000B41FC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20</w:t>
      </w:r>
      <w:r w:rsidR="00B17405" w:rsidRPr="00080F55">
        <w:rPr>
          <w:b w:val="0"/>
          <w:color w:val="auto"/>
        </w:rPr>
        <w:t>.</w:t>
      </w:r>
      <w:r w:rsidR="007F59FE" w:rsidRPr="00080F55">
        <w:rPr>
          <w:b w:val="0"/>
          <w:color w:val="auto"/>
        </w:rPr>
        <w:t>8</w:t>
      </w:r>
      <w:r w:rsidR="00D2092D" w:rsidRPr="00080F55">
        <w:rPr>
          <w:b w:val="0"/>
          <w:color w:val="auto"/>
        </w:rPr>
        <w:t xml:space="preserve">. </w:t>
      </w:r>
      <w:r w:rsidR="000B41FC" w:rsidRPr="00080F55">
        <w:rPr>
          <w:b w:val="0"/>
          <w:color w:val="auto"/>
        </w:rPr>
        <w:t xml:space="preserve">Pedidos de atendimento especial </w:t>
      </w:r>
      <w:r w:rsidR="00C00971" w:rsidRPr="00080F55">
        <w:rPr>
          <w:b w:val="0"/>
          <w:color w:val="auto"/>
        </w:rPr>
        <w:t xml:space="preserve">deverão </w:t>
      </w:r>
      <w:r w:rsidR="000B41FC" w:rsidRPr="00080F55">
        <w:rPr>
          <w:b w:val="0"/>
          <w:color w:val="auto"/>
        </w:rPr>
        <w:t>ser feitos diretamente no sistema de inscrição</w:t>
      </w:r>
      <w:r w:rsidR="00E72CB7" w:rsidRPr="00080F55">
        <w:rPr>
          <w:b w:val="0"/>
          <w:color w:val="auto"/>
        </w:rPr>
        <w:t>, conforme item 13 deste Edital</w:t>
      </w:r>
      <w:r w:rsidR="000B41FC" w:rsidRPr="00080F55">
        <w:rPr>
          <w:b w:val="0"/>
          <w:color w:val="auto"/>
        </w:rPr>
        <w:t>.</w:t>
      </w:r>
    </w:p>
    <w:p w14:paraId="30E76B2E" w14:textId="1EBC70D1" w:rsidR="00401C93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21</w:t>
      </w:r>
      <w:r w:rsidR="00D2092D" w:rsidRPr="00080F55">
        <w:rPr>
          <w:b w:val="0"/>
          <w:color w:val="auto"/>
        </w:rPr>
        <w:t xml:space="preserve">. </w:t>
      </w:r>
      <w:r w:rsidR="00AB2FEF" w:rsidRPr="00080F55">
        <w:rPr>
          <w:b w:val="0"/>
          <w:color w:val="auto"/>
        </w:rPr>
        <w:t>Calendário do processo seletivo</w:t>
      </w:r>
      <w:r w:rsidR="00C53D27">
        <w:rPr>
          <w:b w:val="0"/>
          <w:color w:val="auto"/>
        </w:rPr>
        <w:t xml:space="preserve"> </w:t>
      </w:r>
    </w:p>
    <w:p w14:paraId="3907916A" w14:textId="77777777" w:rsidR="00B31216" w:rsidRPr="00080F55" w:rsidRDefault="00B31216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Descrição d</w:t>
      </w:r>
      <w:r w:rsidR="005C63D9" w:rsidRPr="00080F55">
        <w:rPr>
          <w:b w:val="0"/>
          <w:color w:val="auto"/>
        </w:rPr>
        <w:t>o quadro</w:t>
      </w:r>
      <w:r w:rsidRPr="00080F55">
        <w:rPr>
          <w:b w:val="0"/>
          <w:color w:val="auto"/>
        </w:rPr>
        <w:t xml:space="preserve"> “Calendário do processo seletivo”</w:t>
      </w:r>
      <w:r w:rsidR="005C63D9" w:rsidRPr="00080F55">
        <w:rPr>
          <w:b w:val="0"/>
          <w:color w:val="auto"/>
        </w:rPr>
        <w:t>. Quadro com duas colunas e vinte linhas. Colunas: Atividade; e Data.</w:t>
      </w:r>
    </w:p>
    <w:p w14:paraId="64D1A85F" w14:textId="47E3A1D1" w:rsidR="00E72CB7" w:rsidRPr="00080F55" w:rsidRDefault="00E72CB7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Colunas: “Etapa”, e “Data”.</w:t>
      </w:r>
    </w:p>
    <w:p w14:paraId="5A351FB3" w14:textId="77777777" w:rsidR="00E72CB7" w:rsidRPr="00080F55" w:rsidRDefault="00E72CB7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Transcrição das linhas:</w:t>
      </w:r>
    </w:p>
    <w:p w14:paraId="090B4593" w14:textId="7F900F18" w:rsidR="00E72CB7" w:rsidRPr="00080F55" w:rsidRDefault="00E72CB7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Etapa: Inscrições</w:t>
      </w:r>
      <w:r w:rsidR="00C758D3" w:rsidRPr="00080F55">
        <w:rPr>
          <w:b w:val="0"/>
          <w:color w:val="auto"/>
        </w:rPr>
        <w:t>;</w:t>
      </w:r>
      <w:r w:rsidRPr="00080F55">
        <w:rPr>
          <w:b w:val="0"/>
          <w:color w:val="auto"/>
        </w:rPr>
        <w:t xml:space="preserve"> Data: De 17/03/2017 até 17/04/2017 (pagamento até dia 20/04)</w:t>
      </w:r>
      <w:r w:rsidR="0007364C" w:rsidRPr="00080F55">
        <w:rPr>
          <w:b w:val="0"/>
          <w:color w:val="auto"/>
        </w:rPr>
        <w:t>.</w:t>
      </w:r>
    </w:p>
    <w:p w14:paraId="1078C703" w14:textId="54A00686" w:rsidR="00E72CB7" w:rsidRPr="00080F55" w:rsidRDefault="00E72CB7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Etapa: Prova Objetiva</w:t>
      </w:r>
      <w:r w:rsidR="00C758D3" w:rsidRPr="00080F55">
        <w:rPr>
          <w:b w:val="0"/>
          <w:color w:val="auto"/>
        </w:rPr>
        <w:t>;</w:t>
      </w:r>
      <w:r w:rsidRPr="00080F55">
        <w:rPr>
          <w:b w:val="0"/>
          <w:color w:val="auto"/>
        </w:rPr>
        <w:t xml:space="preserve"> </w:t>
      </w:r>
      <w:r w:rsidR="00C758D3" w:rsidRPr="00080F55">
        <w:rPr>
          <w:b w:val="0"/>
          <w:color w:val="auto"/>
        </w:rPr>
        <w:t xml:space="preserve">Data: </w:t>
      </w:r>
      <w:r w:rsidRPr="00080F55">
        <w:rPr>
          <w:b w:val="0"/>
          <w:color w:val="auto"/>
        </w:rPr>
        <w:t>07/05/2017</w:t>
      </w:r>
      <w:r w:rsidR="0007364C" w:rsidRPr="00080F55">
        <w:rPr>
          <w:b w:val="0"/>
          <w:color w:val="auto"/>
        </w:rPr>
        <w:t>.</w:t>
      </w:r>
    </w:p>
    <w:p w14:paraId="1D3DAE26" w14:textId="1A2737CC" w:rsidR="00C758D3" w:rsidRPr="00080F55" w:rsidRDefault="00C758D3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Etapa: Publicação do Gabarito da Prova Objetiva; Data: 08/05/2017</w:t>
      </w:r>
      <w:r w:rsidR="0007364C" w:rsidRPr="00080F55">
        <w:rPr>
          <w:b w:val="0"/>
          <w:color w:val="auto"/>
        </w:rPr>
        <w:t>.</w:t>
      </w:r>
    </w:p>
    <w:p w14:paraId="6CC710FB" w14:textId="6D943CE9" w:rsidR="00C758D3" w:rsidRPr="00080F55" w:rsidRDefault="00C758D3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Etapa: Recursos da Prova Objetiva; Data: 09 e 10/05/2017</w:t>
      </w:r>
      <w:r w:rsidR="0007364C" w:rsidRPr="00080F55">
        <w:rPr>
          <w:b w:val="0"/>
          <w:color w:val="auto"/>
        </w:rPr>
        <w:t>.</w:t>
      </w:r>
    </w:p>
    <w:p w14:paraId="356F1C4E" w14:textId="409DC4B4" w:rsidR="00C758D3" w:rsidRPr="00080F55" w:rsidRDefault="00C758D3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Etapa: Publicação do Resultado Final da Prova Objetiva – Convocação para Verificação relativa ao sistema de vaga destinado aos candidatos negros; Data: 15/05/2017</w:t>
      </w:r>
      <w:r w:rsidR="0007364C" w:rsidRPr="00080F55">
        <w:rPr>
          <w:b w:val="0"/>
          <w:color w:val="auto"/>
        </w:rPr>
        <w:t>.</w:t>
      </w:r>
    </w:p>
    <w:p w14:paraId="5D60914A" w14:textId="06BDF647" w:rsidR="00C758D3" w:rsidRPr="00080F55" w:rsidRDefault="00C758D3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Etapa: Convocação para Entrevistas; Data:17/05/2017</w:t>
      </w:r>
      <w:r w:rsidR="0007364C" w:rsidRPr="00080F55">
        <w:rPr>
          <w:b w:val="0"/>
          <w:color w:val="auto"/>
        </w:rPr>
        <w:t>.</w:t>
      </w:r>
    </w:p>
    <w:p w14:paraId="3E183168" w14:textId="35367F49" w:rsidR="00C758D3" w:rsidRPr="00080F55" w:rsidRDefault="00C758D3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Etapa: </w:t>
      </w:r>
      <w:r w:rsidR="0007364C" w:rsidRPr="00080F55">
        <w:rPr>
          <w:b w:val="0"/>
          <w:color w:val="auto"/>
        </w:rPr>
        <w:t>Entrega de documento comprobatório da condição autodeclarada (candidatos indígenas); Data: 16/05/2017 até 19/05/2017.</w:t>
      </w:r>
    </w:p>
    <w:p w14:paraId="6AF1B280" w14:textId="0A49FCDB" w:rsidR="0007364C" w:rsidRPr="00080F55" w:rsidRDefault="0007364C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Etapa: Verificação relativa ao sistema de vaga destinado aos candidatos negros; Data: 19/05/2017.</w:t>
      </w:r>
    </w:p>
    <w:p w14:paraId="443A43DB" w14:textId="3AEE258A" w:rsidR="0007364C" w:rsidRPr="00080F55" w:rsidRDefault="0007364C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Etapa: Divulgação do Resultado Preliminar da Verificação relativa aos sistemas de vagas reservadas; Data provável: 19/05/2017.</w:t>
      </w:r>
    </w:p>
    <w:p w14:paraId="52D47089" w14:textId="33BDC9D4" w:rsidR="0007364C" w:rsidRPr="00080F55" w:rsidRDefault="0007364C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Etapa: Recursos do Resultado Preliminar da Verificação relativa aos sistemas de vagas reservadas. Data: 22/05/2017 e 23/05/2017.</w:t>
      </w:r>
    </w:p>
    <w:p w14:paraId="1B455EDE" w14:textId="77777777" w:rsidR="0007364C" w:rsidRPr="00080F55" w:rsidRDefault="0007364C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Etapa: Resultado Final da Verificação relativa aos sistemas de vagas reservadas; Data provável: 24/05/2017.</w:t>
      </w:r>
    </w:p>
    <w:p w14:paraId="12F497CB" w14:textId="796604C9" w:rsidR="0007364C" w:rsidRPr="00080F55" w:rsidRDefault="0007364C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Etapa:  Entrevistas; Data: 22/05/2017 até 26/05/2017.</w:t>
      </w:r>
    </w:p>
    <w:p w14:paraId="1A1A2E11" w14:textId="70E66E65" w:rsidR="0007364C" w:rsidRPr="00080F55" w:rsidRDefault="0007364C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Etapa: Divulgação do Resultado Preliminar das Entrevistas; Data provável: 31/05/2017.</w:t>
      </w:r>
    </w:p>
    <w:p w14:paraId="0777EF4F" w14:textId="5844165E" w:rsidR="0007364C" w:rsidRPr="00080F55" w:rsidRDefault="0007364C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Etapa: Recursos ao Resultado das Entrevistas; Data: 01 e 02/06/2017.</w:t>
      </w:r>
    </w:p>
    <w:p w14:paraId="532616A5" w14:textId="552ED75A" w:rsidR="0007364C" w:rsidRPr="00080F55" w:rsidRDefault="0007364C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Etapa: Divulgação do Resultado Final; Data provável: 07/06/2017.</w:t>
      </w:r>
    </w:p>
    <w:p w14:paraId="11E339D8" w14:textId="22BBB9A9" w:rsidR="0007364C" w:rsidRPr="00080F55" w:rsidRDefault="0007364C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Etapa: Matrículas – 1ª chamada; Data: 03 a 07/07/2017.</w:t>
      </w:r>
    </w:p>
    <w:p w14:paraId="7B9AAD91" w14:textId="77777777" w:rsidR="00B82945" w:rsidRPr="00080F55" w:rsidRDefault="0007364C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Etapa: Matrículas – 2ª chamada; Data: 10 a 14/07/2017</w:t>
      </w:r>
      <w:r w:rsidR="00B82945" w:rsidRPr="00080F55">
        <w:rPr>
          <w:b w:val="0"/>
          <w:color w:val="auto"/>
        </w:rPr>
        <w:t>.</w:t>
      </w:r>
    </w:p>
    <w:p w14:paraId="65F205A7" w14:textId="6B8D1C74" w:rsidR="0007364C" w:rsidRPr="00080F55" w:rsidRDefault="00B82945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Etapa: Primeiro Trimestre; Data: De 17/07/2017 até 29/09/2017.</w:t>
      </w:r>
    </w:p>
    <w:p w14:paraId="385337B6" w14:textId="58CE1A21" w:rsidR="00B82945" w:rsidRPr="00080F55" w:rsidRDefault="00B82945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Etapa: Segundo Trimestre; Data: De 02/10/2017 até 15/12/2017.</w:t>
      </w:r>
    </w:p>
    <w:p w14:paraId="423522D7" w14:textId="77777777" w:rsidR="00EE0696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21</w:t>
      </w:r>
      <w:r w:rsidR="00D2092D" w:rsidRPr="00080F55">
        <w:rPr>
          <w:b w:val="0"/>
          <w:color w:val="auto"/>
        </w:rPr>
        <w:t xml:space="preserve">.1. </w:t>
      </w:r>
      <w:r w:rsidR="00D40661" w:rsidRPr="00080F55">
        <w:rPr>
          <w:b w:val="0"/>
          <w:color w:val="auto"/>
        </w:rPr>
        <w:t>Os recursos acima previstos deverão ser feitos pessoalmente na secretaria da ENAP</w:t>
      </w:r>
      <w:r w:rsidR="00EE0696" w:rsidRPr="00080F55">
        <w:rPr>
          <w:b w:val="0"/>
          <w:color w:val="auto"/>
        </w:rPr>
        <w:t xml:space="preserve"> dirigidos ao Co</w:t>
      </w:r>
      <w:r w:rsidR="009D58C1" w:rsidRPr="00080F55">
        <w:rPr>
          <w:b w:val="0"/>
          <w:color w:val="auto"/>
        </w:rPr>
        <w:t>legiado do Curso</w:t>
      </w:r>
      <w:r w:rsidR="00D40661" w:rsidRPr="00080F55">
        <w:rPr>
          <w:b w:val="0"/>
          <w:color w:val="auto"/>
        </w:rPr>
        <w:t xml:space="preserve">. </w:t>
      </w:r>
    </w:p>
    <w:p w14:paraId="55816ACF" w14:textId="44B6A31C" w:rsidR="00C53D27" w:rsidRPr="00D433B4" w:rsidRDefault="008F3489" w:rsidP="00C53D27">
      <w:pPr>
        <w:pStyle w:val="Ttulo3"/>
        <w:spacing w:before="40" w:line="240" w:lineRule="auto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22</w:t>
      </w:r>
      <w:r w:rsidR="002117E1" w:rsidRPr="00080F55">
        <w:rPr>
          <w:b w:val="0"/>
          <w:color w:val="auto"/>
        </w:rPr>
        <w:t xml:space="preserve">. </w:t>
      </w:r>
      <w:r w:rsidR="000B6D98" w:rsidRPr="00080F55">
        <w:rPr>
          <w:b w:val="0"/>
          <w:color w:val="auto"/>
        </w:rPr>
        <w:t>Inscrição</w:t>
      </w:r>
      <w:r w:rsidR="00C53D27">
        <w:rPr>
          <w:b w:val="0"/>
          <w:color w:val="auto"/>
        </w:rPr>
        <w:t xml:space="preserve"> </w:t>
      </w:r>
      <w:r w:rsidR="00C53D27" w:rsidRPr="00D433B4">
        <w:rPr>
          <w:b w:val="0"/>
          <w:color w:val="auto"/>
        </w:rPr>
        <w:t>[</w:t>
      </w:r>
      <w:r w:rsidR="00C53D27">
        <w:rPr>
          <w:b w:val="0"/>
          <w:color w:val="auto"/>
        </w:rPr>
        <w:t xml:space="preserve">Continua na </w:t>
      </w:r>
      <w:r w:rsidR="00C53D27" w:rsidRPr="00D433B4">
        <w:rPr>
          <w:b w:val="0"/>
          <w:color w:val="auto"/>
        </w:rPr>
        <w:t xml:space="preserve">Página </w:t>
      </w:r>
      <w:r w:rsidR="00C53D27">
        <w:rPr>
          <w:b w:val="0"/>
          <w:color w:val="auto"/>
        </w:rPr>
        <w:t>10</w:t>
      </w:r>
      <w:r w:rsidR="00C53D27" w:rsidRPr="00D433B4">
        <w:rPr>
          <w:b w:val="0"/>
          <w:color w:val="auto"/>
        </w:rPr>
        <w:t>]</w:t>
      </w:r>
    </w:p>
    <w:p w14:paraId="1D3513E0" w14:textId="63D4772B" w:rsidR="000B6D98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22</w:t>
      </w:r>
      <w:r w:rsidR="00B17405" w:rsidRPr="00080F55">
        <w:rPr>
          <w:b w:val="0"/>
          <w:color w:val="auto"/>
        </w:rPr>
        <w:t>.1</w:t>
      </w:r>
      <w:r w:rsidR="002117E1" w:rsidRPr="00080F55">
        <w:rPr>
          <w:b w:val="0"/>
          <w:color w:val="auto"/>
        </w:rPr>
        <w:t xml:space="preserve">. </w:t>
      </w:r>
      <w:r w:rsidR="0089358E" w:rsidRPr="00080F55">
        <w:rPr>
          <w:b w:val="0"/>
          <w:color w:val="auto"/>
        </w:rPr>
        <w:t>As inscrições ocor</w:t>
      </w:r>
      <w:r w:rsidR="000B6D98" w:rsidRPr="00080F55">
        <w:rPr>
          <w:b w:val="0"/>
          <w:color w:val="auto"/>
        </w:rPr>
        <w:t xml:space="preserve">rerão </w:t>
      </w:r>
      <w:r w:rsidR="00E9254B" w:rsidRPr="00080F55">
        <w:rPr>
          <w:b w:val="0"/>
          <w:color w:val="auto"/>
        </w:rPr>
        <w:t xml:space="preserve">das 8h do dia </w:t>
      </w:r>
      <w:r w:rsidR="007F59FE" w:rsidRPr="00080F55">
        <w:rPr>
          <w:b w:val="0"/>
          <w:color w:val="auto"/>
        </w:rPr>
        <w:t xml:space="preserve">17 de março </w:t>
      </w:r>
      <w:r w:rsidR="00E9254B" w:rsidRPr="00080F55">
        <w:rPr>
          <w:b w:val="0"/>
          <w:color w:val="auto"/>
        </w:rPr>
        <w:t xml:space="preserve">2017 às 23h59 do dia </w:t>
      </w:r>
      <w:r w:rsidR="007F59FE" w:rsidRPr="00080F55">
        <w:rPr>
          <w:b w:val="0"/>
          <w:color w:val="auto"/>
        </w:rPr>
        <w:t>17</w:t>
      </w:r>
      <w:r w:rsidR="00E9254B" w:rsidRPr="00080F55">
        <w:rPr>
          <w:b w:val="0"/>
          <w:color w:val="auto"/>
        </w:rPr>
        <w:t xml:space="preserve"> de </w:t>
      </w:r>
      <w:r w:rsidR="007F59FE" w:rsidRPr="00080F55">
        <w:rPr>
          <w:b w:val="0"/>
          <w:color w:val="auto"/>
        </w:rPr>
        <w:t>abril</w:t>
      </w:r>
      <w:r w:rsidR="00E9254B" w:rsidRPr="00080F55">
        <w:rPr>
          <w:b w:val="0"/>
          <w:color w:val="auto"/>
        </w:rPr>
        <w:t xml:space="preserve"> de 2017</w:t>
      </w:r>
      <w:r w:rsidR="00B82945" w:rsidRPr="00080F55">
        <w:rPr>
          <w:b w:val="0"/>
          <w:color w:val="auto"/>
        </w:rPr>
        <w:t>.</w:t>
      </w:r>
    </w:p>
    <w:p w14:paraId="10E50B61" w14:textId="1A53584C" w:rsidR="0089358E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22</w:t>
      </w:r>
      <w:r w:rsidR="002117E1" w:rsidRPr="00080F55">
        <w:rPr>
          <w:b w:val="0"/>
          <w:color w:val="auto"/>
        </w:rPr>
        <w:t xml:space="preserve">.2. </w:t>
      </w:r>
      <w:r w:rsidR="0089358E" w:rsidRPr="00080F55">
        <w:rPr>
          <w:b w:val="0"/>
          <w:color w:val="auto"/>
        </w:rPr>
        <w:t>Para a inscrição é necessário:</w:t>
      </w:r>
      <w:r w:rsidR="00B82945" w:rsidRPr="00080F55">
        <w:rPr>
          <w:b w:val="0"/>
          <w:color w:val="auto"/>
        </w:rPr>
        <w:t xml:space="preserve"> </w:t>
      </w:r>
      <w:r w:rsidR="002117E1" w:rsidRPr="00080F55">
        <w:rPr>
          <w:b w:val="0"/>
          <w:color w:val="auto"/>
        </w:rPr>
        <w:t>P</w:t>
      </w:r>
      <w:r w:rsidR="0089358E" w:rsidRPr="00080F55">
        <w:rPr>
          <w:b w:val="0"/>
          <w:color w:val="auto"/>
        </w:rPr>
        <w:t>reencher o formulário de inscrição que poderá ser acessado pelo portal da Enap</w:t>
      </w:r>
      <w:r w:rsidR="00FA4F5B" w:rsidRPr="00080F55">
        <w:rPr>
          <w:b w:val="0"/>
          <w:color w:val="auto"/>
        </w:rPr>
        <w:t xml:space="preserve"> (</w:t>
      </w:r>
      <w:r w:rsidR="00B82945" w:rsidRPr="00080F55">
        <w:rPr>
          <w:b w:val="0"/>
          <w:color w:val="auto"/>
        </w:rPr>
        <w:t>www.enap.gov.br</w:t>
      </w:r>
      <w:r w:rsidR="00FA4F5B" w:rsidRPr="00080F55">
        <w:rPr>
          <w:b w:val="0"/>
          <w:color w:val="auto"/>
        </w:rPr>
        <w:t>);</w:t>
      </w:r>
      <w:r w:rsidR="00B82945" w:rsidRPr="00080F55">
        <w:rPr>
          <w:b w:val="0"/>
          <w:color w:val="auto"/>
        </w:rPr>
        <w:t xml:space="preserve"> </w:t>
      </w:r>
      <w:r w:rsidR="00FD7905" w:rsidRPr="00080F55">
        <w:rPr>
          <w:b w:val="0"/>
          <w:color w:val="auto"/>
        </w:rPr>
        <w:t>E</w:t>
      </w:r>
      <w:r w:rsidR="0089358E" w:rsidRPr="00080F55">
        <w:rPr>
          <w:b w:val="0"/>
          <w:color w:val="auto"/>
        </w:rPr>
        <w:t>nviar Pré-Projeto e Memorial (anexos 2 e 3) via formulário de inscrição;</w:t>
      </w:r>
      <w:r w:rsidR="00B82945" w:rsidRPr="00080F55">
        <w:rPr>
          <w:b w:val="0"/>
          <w:color w:val="auto"/>
        </w:rPr>
        <w:t xml:space="preserve"> </w:t>
      </w:r>
      <w:r w:rsidR="00FD7905" w:rsidRPr="00080F55">
        <w:rPr>
          <w:b w:val="0"/>
          <w:color w:val="auto"/>
        </w:rPr>
        <w:t>E</w:t>
      </w:r>
      <w:r w:rsidR="0089358E" w:rsidRPr="00080F55">
        <w:rPr>
          <w:b w:val="0"/>
          <w:color w:val="auto"/>
        </w:rPr>
        <w:t>mitir</w:t>
      </w:r>
      <w:r w:rsidR="00FD7905" w:rsidRPr="00080F55">
        <w:rPr>
          <w:b w:val="0"/>
          <w:color w:val="auto"/>
        </w:rPr>
        <w:t xml:space="preserve"> e </w:t>
      </w:r>
      <w:r w:rsidR="00A511C8" w:rsidRPr="00080F55">
        <w:rPr>
          <w:b w:val="0"/>
          <w:color w:val="auto"/>
        </w:rPr>
        <w:t xml:space="preserve">pagar, </w:t>
      </w:r>
      <w:r w:rsidR="0089358E" w:rsidRPr="00080F55">
        <w:rPr>
          <w:b w:val="0"/>
          <w:color w:val="auto"/>
        </w:rPr>
        <w:t xml:space="preserve">Guia de Recolhimento da União (GRU), referente à taxa de inscrição no valor de R$ </w:t>
      </w:r>
      <w:r w:rsidR="00882BAC" w:rsidRPr="00080F55">
        <w:rPr>
          <w:b w:val="0"/>
          <w:color w:val="auto"/>
        </w:rPr>
        <w:t>70,00</w:t>
      </w:r>
      <w:r w:rsidR="0089358E" w:rsidRPr="00080F55">
        <w:rPr>
          <w:b w:val="0"/>
          <w:color w:val="auto"/>
        </w:rPr>
        <w:t xml:space="preserve"> até a data limite de</w:t>
      </w:r>
      <w:r w:rsidR="00A414D7" w:rsidRPr="00080F55">
        <w:rPr>
          <w:b w:val="0"/>
          <w:color w:val="auto"/>
        </w:rPr>
        <w:t xml:space="preserve"> </w:t>
      </w:r>
      <w:r w:rsidR="00E9254B" w:rsidRPr="00080F55">
        <w:rPr>
          <w:b w:val="0"/>
          <w:color w:val="auto"/>
        </w:rPr>
        <w:t>2</w:t>
      </w:r>
      <w:r w:rsidR="007F59FE" w:rsidRPr="00080F55">
        <w:rPr>
          <w:b w:val="0"/>
          <w:color w:val="auto"/>
        </w:rPr>
        <w:t>0</w:t>
      </w:r>
      <w:r w:rsidR="00E9254B" w:rsidRPr="00080F55">
        <w:rPr>
          <w:b w:val="0"/>
          <w:color w:val="auto"/>
        </w:rPr>
        <w:t xml:space="preserve"> de </w:t>
      </w:r>
      <w:r w:rsidR="007F59FE" w:rsidRPr="00080F55">
        <w:rPr>
          <w:b w:val="0"/>
          <w:color w:val="auto"/>
        </w:rPr>
        <w:t>abril</w:t>
      </w:r>
      <w:r w:rsidR="00E9254B" w:rsidRPr="00080F55">
        <w:rPr>
          <w:b w:val="0"/>
          <w:color w:val="auto"/>
        </w:rPr>
        <w:t xml:space="preserve"> de 2017. </w:t>
      </w:r>
    </w:p>
    <w:p w14:paraId="3DF24036" w14:textId="77777777" w:rsidR="000C3E87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23</w:t>
      </w:r>
      <w:r w:rsidR="00FD7905" w:rsidRPr="00080F55">
        <w:rPr>
          <w:b w:val="0"/>
          <w:color w:val="auto"/>
        </w:rPr>
        <w:t xml:space="preserve">. </w:t>
      </w:r>
      <w:r w:rsidR="000C3E87" w:rsidRPr="00080F55">
        <w:rPr>
          <w:b w:val="0"/>
          <w:color w:val="auto"/>
        </w:rPr>
        <w:t>Pré-projeto</w:t>
      </w:r>
    </w:p>
    <w:p w14:paraId="11962565" w14:textId="77777777" w:rsidR="00337435" w:rsidRPr="00080F55" w:rsidRDefault="00FD7905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23.1. </w:t>
      </w:r>
      <w:r w:rsidR="000C3E87" w:rsidRPr="00080F55">
        <w:rPr>
          <w:b w:val="0"/>
          <w:color w:val="auto"/>
        </w:rPr>
        <w:t>Proposta preliminar de trabalho de conclusão do curso, que poderá ter a forma de dissertação ou projeto de intervenção. O pré-projeto deverá explicitar o tema</w:t>
      </w:r>
      <w:r w:rsidR="00337435" w:rsidRPr="00080F55">
        <w:rPr>
          <w:b w:val="0"/>
          <w:color w:val="auto"/>
        </w:rPr>
        <w:t xml:space="preserve"> </w:t>
      </w:r>
      <w:r w:rsidR="00B931B9" w:rsidRPr="00080F55">
        <w:rPr>
          <w:b w:val="0"/>
          <w:color w:val="auto"/>
        </w:rPr>
        <w:t>do trabalho</w:t>
      </w:r>
      <w:r w:rsidR="000C3E87" w:rsidRPr="00080F55">
        <w:rPr>
          <w:b w:val="0"/>
          <w:color w:val="auto"/>
        </w:rPr>
        <w:t xml:space="preserve">, o problema a ser </w:t>
      </w:r>
      <w:r w:rsidR="00B931B9" w:rsidRPr="00080F55">
        <w:rPr>
          <w:b w:val="0"/>
          <w:color w:val="auto"/>
        </w:rPr>
        <w:t>analisado</w:t>
      </w:r>
      <w:r w:rsidR="000C3E87" w:rsidRPr="00080F55">
        <w:rPr>
          <w:b w:val="0"/>
          <w:color w:val="auto"/>
        </w:rPr>
        <w:t xml:space="preserve">, os objetivos e resultados esperados e sua relevância para as políticas públicas e o desenvolvimento nacional. A forma de apresentação do pré-projeto está detalhado no Anexo 2. </w:t>
      </w:r>
    </w:p>
    <w:p w14:paraId="48255BFF" w14:textId="77777777" w:rsidR="00337435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24</w:t>
      </w:r>
      <w:r w:rsidR="00FD7905" w:rsidRPr="00080F55">
        <w:rPr>
          <w:b w:val="0"/>
          <w:color w:val="auto"/>
        </w:rPr>
        <w:t xml:space="preserve">. </w:t>
      </w:r>
      <w:r w:rsidR="00337435" w:rsidRPr="00080F55">
        <w:rPr>
          <w:b w:val="0"/>
          <w:color w:val="auto"/>
        </w:rPr>
        <w:t>Memorial</w:t>
      </w:r>
    </w:p>
    <w:p w14:paraId="5C472A57" w14:textId="77777777" w:rsidR="00337435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24</w:t>
      </w:r>
      <w:r w:rsidR="00B17405" w:rsidRPr="00080F55">
        <w:rPr>
          <w:b w:val="0"/>
          <w:color w:val="auto"/>
        </w:rPr>
        <w:t>.1</w:t>
      </w:r>
      <w:r w:rsidR="00FD7905" w:rsidRPr="00080F55">
        <w:rPr>
          <w:b w:val="0"/>
          <w:color w:val="auto"/>
        </w:rPr>
        <w:t xml:space="preserve">. </w:t>
      </w:r>
      <w:r w:rsidR="00337435" w:rsidRPr="00080F55">
        <w:rPr>
          <w:b w:val="0"/>
          <w:color w:val="auto"/>
        </w:rPr>
        <w:t>R</w:t>
      </w:r>
      <w:r w:rsidR="000C3E87" w:rsidRPr="00080F55">
        <w:rPr>
          <w:b w:val="0"/>
          <w:color w:val="auto"/>
        </w:rPr>
        <w:t xml:space="preserve">elato, em formato </w:t>
      </w:r>
      <w:r w:rsidR="00B931B9" w:rsidRPr="00080F55">
        <w:rPr>
          <w:b w:val="0"/>
          <w:color w:val="auto"/>
        </w:rPr>
        <w:t>dissertativo</w:t>
      </w:r>
      <w:r w:rsidR="000C3E87" w:rsidRPr="00080F55">
        <w:rPr>
          <w:b w:val="0"/>
          <w:color w:val="auto"/>
        </w:rPr>
        <w:t xml:space="preserve">, sobre a formação acadêmica do candidato, </w:t>
      </w:r>
      <w:r w:rsidR="00F46A93" w:rsidRPr="00080F55">
        <w:rPr>
          <w:b w:val="0"/>
          <w:color w:val="auto"/>
        </w:rPr>
        <w:t>sua trajetória</w:t>
      </w:r>
      <w:r w:rsidR="000C3E87" w:rsidRPr="00080F55">
        <w:rPr>
          <w:b w:val="0"/>
          <w:color w:val="auto"/>
        </w:rPr>
        <w:t xml:space="preserve"> profissional</w:t>
      </w:r>
      <w:r w:rsidR="00B931B9" w:rsidRPr="00080F55">
        <w:rPr>
          <w:b w:val="0"/>
          <w:color w:val="auto"/>
        </w:rPr>
        <w:t xml:space="preserve"> e </w:t>
      </w:r>
      <w:r w:rsidR="000C3E87" w:rsidRPr="00080F55">
        <w:rPr>
          <w:b w:val="0"/>
          <w:color w:val="auto"/>
        </w:rPr>
        <w:t>seus objetivos em cursar o Mestrado</w:t>
      </w:r>
      <w:r w:rsidR="00337435" w:rsidRPr="00080F55">
        <w:rPr>
          <w:b w:val="0"/>
          <w:color w:val="auto"/>
        </w:rPr>
        <w:t xml:space="preserve"> </w:t>
      </w:r>
      <w:r w:rsidR="00B931B9" w:rsidRPr="00080F55">
        <w:rPr>
          <w:b w:val="0"/>
          <w:color w:val="auto"/>
        </w:rPr>
        <w:t xml:space="preserve">Profissional </w:t>
      </w:r>
      <w:r w:rsidR="00337435" w:rsidRPr="00080F55">
        <w:rPr>
          <w:b w:val="0"/>
          <w:color w:val="auto"/>
        </w:rPr>
        <w:t>em relação à</w:t>
      </w:r>
      <w:r w:rsidR="000C3E87" w:rsidRPr="00080F55">
        <w:rPr>
          <w:b w:val="0"/>
          <w:color w:val="auto"/>
        </w:rPr>
        <w:t xml:space="preserve">s atividades que vem exercendo ou pretende exercer no âmbito da Administração Pública, conforme Anexo 3. </w:t>
      </w:r>
    </w:p>
    <w:p w14:paraId="31302A3E" w14:textId="77777777" w:rsidR="000C3E87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24</w:t>
      </w:r>
      <w:r w:rsidR="00B17405" w:rsidRPr="00080F55">
        <w:rPr>
          <w:b w:val="0"/>
          <w:color w:val="auto"/>
        </w:rPr>
        <w:t>.</w:t>
      </w:r>
      <w:r w:rsidRPr="00080F55">
        <w:rPr>
          <w:b w:val="0"/>
          <w:color w:val="auto"/>
        </w:rPr>
        <w:t>2</w:t>
      </w:r>
      <w:r w:rsidR="00FD7905" w:rsidRPr="00080F55">
        <w:rPr>
          <w:b w:val="0"/>
          <w:color w:val="auto"/>
        </w:rPr>
        <w:t xml:space="preserve">. </w:t>
      </w:r>
      <w:r w:rsidR="000C3E87" w:rsidRPr="00080F55">
        <w:rPr>
          <w:b w:val="0"/>
          <w:color w:val="auto"/>
        </w:rPr>
        <w:t>Não é n</w:t>
      </w:r>
      <w:r w:rsidR="00337435" w:rsidRPr="00080F55">
        <w:rPr>
          <w:b w:val="0"/>
          <w:color w:val="auto"/>
        </w:rPr>
        <w:t xml:space="preserve">ecessário apresentar currículo, apenas </w:t>
      </w:r>
      <w:r w:rsidR="000C3E87" w:rsidRPr="00080F55">
        <w:rPr>
          <w:b w:val="0"/>
          <w:color w:val="auto"/>
        </w:rPr>
        <w:t>informações prestadas no formulário preenchido no ato da inscrição.</w:t>
      </w:r>
    </w:p>
    <w:p w14:paraId="1FD14FD0" w14:textId="77777777" w:rsidR="000C3E87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25</w:t>
      </w:r>
      <w:r w:rsidR="00FD7905" w:rsidRPr="00080F55">
        <w:rPr>
          <w:b w:val="0"/>
          <w:color w:val="auto"/>
        </w:rPr>
        <w:t xml:space="preserve">. </w:t>
      </w:r>
      <w:r w:rsidR="000C3E87" w:rsidRPr="00080F55">
        <w:rPr>
          <w:b w:val="0"/>
          <w:color w:val="auto"/>
        </w:rPr>
        <w:t>Matrícula</w:t>
      </w:r>
    </w:p>
    <w:p w14:paraId="6A124462" w14:textId="77A3F88E" w:rsidR="00F46A93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25</w:t>
      </w:r>
      <w:r w:rsidR="00FD7905" w:rsidRPr="00080F55">
        <w:rPr>
          <w:b w:val="0"/>
          <w:color w:val="auto"/>
        </w:rPr>
        <w:t xml:space="preserve">.1. </w:t>
      </w:r>
      <w:r w:rsidR="000C3E87" w:rsidRPr="00080F55">
        <w:rPr>
          <w:b w:val="0"/>
          <w:color w:val="auto"/>
        </w:rPr>
        <w:t xml:space="preserve">Os candidatos aprovados no processo seletivo deverão apresentar no ato da matrícula, na Secretaria Escolar da Enap, os seguintes documentos: </w:t>
      </w:r>
      <w:r w:rsidR="00B82945" w:rsidRPr="00080F55">
        <w:rPr>
          <w:b w:val="0"/>
          <w:color w:val="auto"/>
        </w:rPr>
        <w:t xml:space="preserve">1. </w:t>
      </w:r>
      <w:r w:rsidR="000C3E87" w:rsidRPr="00080F55">
        <w:rPr>
          <w:b w:val="0"/>
          <w:color w:val="auto"/>
        </w:rPr>
        <w:t xml:space="preserve">Original e cópia do CPF e da Carteira de Identidade; </w:t>
      </w:r>
      <w:r w:rsidR="00B82945" w:rsidRPr="00080F55">
        <w:rPr>
          <w:b w:val="0"/>
          <w:color w:val="auto"/>
        </w:rPr>
        <w:t>2. Uma</w:t>
      </w:r>
      <w:r w:rsidR="000C3E87" w:rsidRPr="00080F55">
        <w:rPr>
          <w:b w:val="0"/>
          <w:color w:val="auto"/>
        </w:rPr>
        <w:t xml:space="preserve"> foto tamanho 3x4 recente; </w:t>
      </w:r>
      <w:r w:rsidR="00B82945" w:rsidRPr="00080F55">
        <w:rPr>
          <w:b w:val="0"/>
          <w:color w:val="auto"/>
        </w:rPr>
        <w:t xml:space="preserve">3. </w:t>
      </w:r>
      <w:r w:rsidR="000C3E87" w:rsidRPr="00080F55">
        <w:rPr>
          <w:b w:val="0"/>
          <w:color w:val="auto"/>
        </w:rPr>
        <w:t xml:space="preserve">Original e cópia do diploma de curso superior reconhecido pelo MEC; </w:t>
      </w:r>
      <w:r w:rsidR="00B82945" w:rsidRPr="00080F55">
        <w:rPr>
          <w:b w:val="0"/>
          <w:color w:val="auto"/>
        </w:rPr>
        <w:t xml:space="preserve">4. </w:t>
      </w:r>
      <w:r w:rsidR="000C3E87" w:rsidRPr="00080F55">
        <w:rPr>
          <w:b w:val="0"/>
          <w:color w:val="auto"/>
        </w:rPr>
        <w:t>Declaração do superior imediato, conforme Anexo</w:t>
      </w:r>
      <w:r w:rsidR="00233D84" w:rsidRPr="00080F55">
        <w:rPr>
          <w:b w:val="0"/>
          <w:color w:val="auto"/>
        </w:rPr>
        <w:t xml:space="preserve"> </w:t>
      </w:r>
      <w:r w:rsidR="0079237B" w:rsidRPr="00080F55">
        <w:rPr>
          <w:b w:val="0"/>
          <w:color w:val="auto"/>
        </w:rPr>
        <w:t>4</w:t>
      </w:r>
      <w:r w:rsidR="00B82945" w:rsidRPr="00080F55">
        <w:rPr>
          <w:b w:val="0"/>
          <w:color w:val="auto"/>
        </w:rPr>
        <w:t xml:space="preserve">; 5. </w:t>
      </w:r>
      <w:r w:rsidR="000C3E87" w:rsidRPr="00080F55">
        <w:rPr>
          <w:b w:val="0"/>
          <w:color w:val="auto"/>
        </w:rPr>
        <w:t xml:space="preserve">Termo de compromisso do candidato, conforme Anexo </w:t>
      </w:r>
      <w:r w:rsidR="00E0181D" w:rsidRPr="00080F55">
        <w:rPr>
          <w:b w:val="0"/>
          <w:color w:val="auto"/>
        </w:rPr>
        <w:t>5</w:t>
      </w:r>
      <w:r w:rsidR="00B82945" w:rsidRPr="00080F55">
        <w:rPr>
          <w:b w:val="0"/>
          <w:color w:val="auto"/>
        </w:rPr>
        <w:t xml:space="preserve">; 5. </w:t>
      </w:r>
      <w:r w:rsidR="00F46A93" w:rsidRPr="00080F55">
        <w:rPr>
          <w:b w:val="0"/>
          <w:color w:val="auto"/>
        </w:rPr>
        <w:t>Comprovante de realização de TED</w:t>
      </w:r>
      <w:r w:rsidR="00B82945" w:rsidRPr="00080F55">
        <w:rPr>
          <w:b w:val="0"/>
          <w:color w:val="auto"/>
        </w:rPr>
        <w:t>.</w:t>
      </w:r>
      <w:r w:rsidR="00F46A93" w:rsidRPr="00080F55">
        <w:rPr>
          <w:b w:val="0"/>
          <w:color w:val="auto"/>
        </w:rPr>
        <w:t xml:space="preserve"> </w:t>
      </w:r>
    </w:p>
    <w:p w14:paraId="59D64322" w14:textId="77777777" w:rsidR="000C3E87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26</w:t>
      </w:r>
      <w:r w:rsidR="00FD7905" w:rsidRPr="00080F55">
        <w:rPr>
          <w:b w:val="0"/>
          <w:color w:val="auto"/>
        </w:rPr>
        <w:t xml:space="preserve">. </w:t>
      </w:r>
      <w:r w:rsidR="000C3E87" w:rsidRPr="00080F55">
        <w:rPr>
          <w:b w:val="0"/>
          <w:color w:val="auto"/>
        </w:rPr>
        <w:t>Informações</w:t>
      </w:r>
    </w:p>
    <w:p w14:paraId="0BDA5FE6" w14:textId="11D3A795" w:rsidR="000C3E87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26</w:t>
      </w:r>
      <w:r w:rsidR="00B17405" w:rsidRPr="00080F55">
        <w:rPr>
          <w:b w:val="0"/>
          <w:color w:val="auto"/>
        </w:rPr>
        <w:t>.1</w:t>
      </w:r>
      <w:r w:rsidR="00FD7905" w:rsidRPr="00080F55">
        <w:rPr>
          <w:b w:val="0"/>
          <w:color w:val="auto"/>
        </w:rPr>
        <w:t xml:space="preserve">. </w:t>
      </w:r>
      <w:r w:rsidR="000C3E87" w:rsidRPr="00080F55">
        <w:rPr>
          <w:b w:val="0"/>
          <w:color w:val="auto"/>
        </w:rPr>
        <w:t>Esclarecimento de dúvidas e informações sobre o presente processo seletivo pode</w:t>
      </w:r>
      <w:r w:rsidR="00337435" w:rsidRPr="00080F55">
        <w:rPr>
          <w:b w:val="0"/>
          <w:color w:val="auto"/>
        </w:rPr>
        <w:t>m</w:t>
      </w:r>
      <w:r w:rsidR="00D62401" w:rsidRPr="00080F55">
        <w:rPr>
          <w:b w:val="0"/>
          <w:color w:val="auto"/>
        </w:rPr>
        <w:t xml:space="preserve"> ser obtida</w:t>
      </w:r>
      <w:r w:rsidR="000C3E87" w:rsidRPr="00080F55">
        <w:rPr>
          <w:b w:val="0"/>
          <w:color w:val="auto"/>
        </w:rPr>
        <w:t xml:space="preserve">s por meio de mensagem eletrônica para mestrado@enap.gov.br </w:t>
      </w:r>
      <w:r w:rsidR="00337435" w:rsidRPr="00080F55">
        <w:rPr>
          <w:b w:val="0"/>
          <w:color w:val="auto"/>
        </w:rPr>
        <w:t>ou</w:t>
      </w:r>
      <w:r w:rsidR="000C3E87" w:rsidRPr="00080F55">
        <w:rPr>
          <w:b w:val="0"/>
          <w:color w:val="auto"/>
        </w:rPr>
        <w:t xml:space="preserve"> pelos telefones: </w:t>
      </w:r>
      <w:r w:rsidR="00D62401" w:rsidRPr="00080F55">
        <w:rPr>
          <w:b w:val="0"/>
          <w:color w:val="auto"/>
        </w:rPr>
        <w:t>2020-</w:t>
      </w:r>
      <w:r w:rsidR="00B82945" w:rsidRPr="00080F55">
        <w:rPr>
          <w:b w:val="0"/>
          <w:color w:val="auto"/>
        </w:rPr>
        <w:t>3453.</w:t>
      </w:r>
    </w:p>
    <w:p w14:paraId="5F649485" w14:textId="66BF6E03" w:rsidR="00C53D27" w:rsidRPr="00D433B4" w:rsidRDefault="00EB3DE3" w:rsidP="00C53D27">
      <w:pPr>
        <w:pStyle w:val="Ttulo3"/>
        <w:spacing w:before="40" w:line="240" w:lineRule="auto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27. Da Comissão de Seleção</w:t>
      </w:r>
      <w:r w:rsidR="00C53D27">
        <w:rPr>
          <w:b w:val="0"/>
          <w:color w:val="auto"/>
        </w:rPr>
        <w:t xml:space="preserve"> </w:t>
      </w:r>
      <w:r w:rsidR="00C53D27" w:rsidRPr="00D433B4">
        <w:rPr>
          <w:b w:val="0"/>
          <w:color w:val="auto"/>
        </w:rPr>
        <w:t>[</w:t>
      </w:r>
      <w:r w:rsidR="00C53D27">
        <w:rPr>
          <w:b w:val="0"/>
          <w:color w:val="auto"/>
        </w:rPr>
        <w:t xml:space="preserve">Continua na </w:t>
      </w:r>
      <w:r w:rsidR="00C53D27" w:rsidRPr="00D433B4">
        <w:rPr>
          <w:b w:val="0"/>
          <w:color w:val="auto"/>
        </w:rPr>
        <w:t xml:space="preserve">Página </w:t>
      </w:r>
      <w:r w:rsidR="00C53D27">
        <w:rPr>
          <w:b w:val="0"/>
          <w:color w:val="auto"/>
        </w:rPr>
        <w:t>11</w:t>
      </w:r>
      <w:r w:rsidR="00C53D27" w:rsidRPr="00D433B4">
        <w:rPr>
          <w:b w:val="0"/>
          <w:color w:val="auto"/>
        </w:rPr>
        <w:t>]</w:t>
      </w:r>
    </w:p>
    <w:p w14:paraId="62278637" w14:textId="77777777" w:rsidR="00EB3DE3" w:rsidRPr="00080F55" w:rsidRDefault="00EB3DE3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27.1 O Processo Seletivo para a Terceira Turma do Mestrado Profissional em Políticas Públicas e Desenvolvimento será conduzido por comissão nomeada para esta finalidade.</w:t>
      </w:r>
    </w:p>
    <w:p w14:paraId="2154DEFF" w14:textId="77777777" w:rsidR="00EB3DE3" w:rsidRPr="00080F55" w:rsidRDefault="00EB3DE3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27.2 A Comissão de Seleção será composta pelo Coordenador do Curso, por um membro indicado pela Enap e por um membro indicado pelo Ipea. </w:t>
      </w:r>
    </w:p>
    <w:p w14:paraId="4FFBAF82" w14:textId="77777777" w:rsidR="00EB3DE3" w:rsidRPr="00080F55" w:rsidRDefault="00EB3DE3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27.3 A Comissão de Seleção será presidida pelo Coordenador do Curso. </w:t>
      </w:r>
    </w:p>
    <w:p w14:paraId="0588E406" w14:textId="77777777" w:rsidR="000C3E87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</w:t>
      </w:r>
      <w:r w:rsidR="00EB3DE3" w:rsidRPr="00080F55">
        <w:rPr>
          <w:b w:val="0"/>
          <w:color w:val="auto"/>
        </w:rPr>
        <w:t>8</w:t>
      </w:r>
      <w:r w:rsidR="00FD7905" w:rsidRPr="00080F55">
        <w:rPr>
          <w:b w:val="0"/>
          <w:color w:val="auto"/>
        </w:rPr>
        <w:t xml:space="preserve">. </w:t>
      </w:r>
      <w:r w:rsidR="000C3E87" w:rsidRPr="00080F55">
        <w:rPr>
          <w:b w:val="0"/>
          <w:color w:val="auto"/>
        </w:rPr>
        <w:t>Disposições finais</w:t>
      </w:r>
    </w:p>
    <w:p w14:paraId="6FA06CD4" w14:textId="77777777" w:rsidR="00337435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</w:t>
      </w:r>
      <w:r w:rsidR="00EB3DE3" w:rsidRPr="00080F55">
        <w:rPr>
          <w:b w:val="0"/>
          <w:color w:val="auto"/>
        </w:rPr>
        <w:t>8</w:t>
      </w:r>
      <w:r w:rsidR="00B17405" w:rsidRPr="00080F55">
        <w:rPr>
          <w:b w:val="0"/>
          <w:color w:val="auto"/>
        </w:rPr>
        <w:t>.1</w:t>
      </w:r>
      <w:r w:rsidR="00FD7905" w:rsidRPr="00080F55">
        <w:rPr>
          <w:b w:val="0"/>
          <w:color w:val="auto"/>
        </w:rPr>
        <w:t xml:space="preserve">. </w:t>
      </w:r>
      <w:r w:rsidR="000C3E87" w:rsidRPr="00080F55">
        <w:rPr>
          <w:b w:val="0"/>
          <w:color w:val="auto"/>
        </w:rPr>
        <w:t xml:space="preserve">A inscrição no processo seletivo implica a aceitação, pelo candidato, dos termos do presente edital.  </w:t>
      </w:r>
    </w:p>
    <w:p w14:paraId="787BF91F" w14:textId="77777777" w:rsidR="00337435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</w:t>
      </w:r>
      <w:r w:rsidR="00EB3DE3" w:rsidRPr="00080F55">
        <w:rPr>
          <w:b w:val="0"/>
          <w:color w:val="auto"/>
        </w:rPr>
        <w:t>8</w:t>
      </w:r>
      <w:r w:rsidR="00B17405" w:rsidRPr="00080F55">
        <w:rPr>
          <w:b w:val="0"/>
          <w:color w:val="auto"/>
        </w:rPr>
        <w:t>.2</w:t>
      </w:r>
      <w:r w:rsidR="00FD7905" w:rsidRPr="00080F55">
        <w:rPr>
          <w:b w:val="0"/>
          <w:color w:val="auto"/>
        </w:rPr>
        <w:t xml:space="preserve">. </w:t>
      </w:r>
      <w:r w:rsidR="000C3E87" w:rsidRPr="00080F55">
        <w:rPr>
          <w:b w:val="0"/>
          <w:color w:val="auto"/>
        </w:rPr>
        <w:t xml:space="preserve">As regras e prazos para interposição de recursos ao processo seletivo constam do item Calendário do Processo Seletivo deste edital. Não serão avaliados os recursos interpostos fora dos prazos ali estabelecidos. </w:t>
      </w:r>
    </w:p>
    <w:p w14:paraId="4711210F" w14:textId="77777777" w:rsidR="00337435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</w:t>
      </w:r>
      <w:r w:rsidR="00EB3DE3" w:rsidRPr="00080F55">
        <w:rPr>
          <w:b w:val="0"/>
          <w:color w:val="auto"/>
        </w:rPr>
        <w:t>8</w:t>
      </w:r>
      <w:r w:rsidR="00B17405" w:rsidRPr="00080F55">
        <w:rPr>
          <w:b w:val="0"/>
          <w:color w:val="auto"/>
        </w:rPr>
        <w:t>.3</w:t>
      </w:r>
      <w:r w:rsidR="00FD7905" w:rsidRPr="00080F55">
        <w:rPr>
          <w:b w:val="0"/>
          <w:color w:val="auto"/>
        </w:rPr>
        <w:t xml:space="preserve">. </w:t>
      </w:r>
      <w:r w:rsidR="000C3E87" w:rsidRPr="00080F55">
        <w:rPr>
          <w:b w:val="0"/>
          <w:color w:val="auto"/>
        </w:rPr>
        <w:t>A realização do cu</w:t>
      </w:r>
      <w:r w:rsidR="00337435" w:rsidRPr="00080F55">
        <w:rPr>
          <w:b w:val="0"/>
          <w:color w:val="auto"/>
        </w:rPr>
        <w:t xml:space="preserve">rso será regida pelo Regimento </w:t>
      </w:r>
      <w:r w:rsidR="000C3E87" w:rsidRPr="00080F55">
        <w:rPr>
          <w:b w:val="0"/>
          <w:color w:val="auto"/>
        </w:rPr>
        <w:t xml:space="preserve">do </w:t>
      </w:r>
      <w:r w:rsidR="00337435" w:rsidRPr="00080F55">
        <w:rPr>
          <w:b w:val="0"/>
          <w:color w:val="auto"/>
        </w:rPr>
        <w:t xml:space="preserve">Curso de </w:t>
      </w:r>
      <w:r w:rsidR="000C3E87" w:rsidRPr="00080F55">
        <w:rPr>
          <w:b w:val="0"/>
          <w:color w:val="auto"/>
        </w:rPr>
        <w:t xml:space="preserve">Mestrado </w:t>
      </w:r>
      <w:r w:rsidR="00337435" w:rsidRPr="00080F55">
        <w:rPr>
          <w:b w:val="0"/>
          <w:color w:val="auto"/>
        </w:rPr>
        <w:t xml:space="preserve">Profissional </w:t>
      </w:r>
      <w:r w:rsidR="000C3E87" w:rsidRPr="00080F55">
        <w:rPr>
          <w:b w:val="0"/>
          <w:color w:val="auto"/>
        </w:rPr>
        <w:t>em Polít</w:t>
      </w:r>
      <w:r w:rsidR="00337435" w:rsidRPr="00080F55">
        <w:rPr>
          <w:b w:val="0"/>
          <w:color w:val="auto"/>
        </w:rPr>
        <w:t>icas Públicas e Desenvolvimento</w:t>
      </w:r>
      <w:r w:rsidR="000C3E87" w:rsidRPr="00080F55">
        <w:rPr>
          <w:b w:val="0"/>
          <w:color w:val="auto"/>
        </w:rPr>
        <w:t xml:space="preserve">. </w:t>
      </w:r>
    </w:p>
    <w:p w14:paraId="772E0D98" w14:textId="77777777" w:rsidR="00337435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</w:t>
      </w:r>
      <w:r w:rsidR="00EB3DE3" w:rsidRPr="00080F55">
        <w:rPr>
          <w:b w:val="0"/>
          <w:color w:val="auto"/>
        </w:rPr>
        <w:t>8</w:t>
      </w:r>
      <w:r w:rsidR="00B17405" w:rsidRPr="00080F55">
        <w:rPr>
          <w:b w:val="0"/>
          <w:color w:val="auto"/>
        </w:rPr>
        <w:t>.4</w:t>
      </w:r>
      <w:r w:rsidR="00FD7905" w:rsidRPr="00080F55">
        <w:rPr>
          <w:b w:val="0"/>
          <w:color w:val="auto"/>
        </w:rPr>
        <w:t xml:space="preserve">. </w:t>
      </w:r>
      <w:r w:rsidR="000C3E87" w:rsidRPr="00080F55">
        <w:rPr>
          <w:b w:val="0"/>
          <w:color w:val="auto"/>
        </w:rPr>
        <w:t xml:space="preserve">Não há compromisso, por parte do Programa, com o preenchimento total das vagas. </w:t>
      </w:r>
    </w:p>
    <w:p w14:paraId="3CCC758F" w14:textId="77777777" w:rsidR="000C3E87" w:rsidRPr="00080F55" w:rsidRDefault="008F3489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2</w:t>
      </w:r>
      <w:r w:rsidR="00EB3DE3" w:rsidRPr="00080F55">
        <w:rPr>
          <w:b w:val="0"/>
          <w:color w:val="auto"/>
        </w:rPr>
        <w:t>8</w:t>
      </w:r>
      <w:r w:rsidR="00B17405" w:rsidRPr="00080F55">
        <w:rPr>
          <w:b w:val="0"/>
          <w:color w:val="auto"/>
        </w:rPr>
        <w:t>.5</w:t>
      </w:r>
      <w:r w:rsidR="00FD7905" w:rsidRPr="00080F55">
        <w:rPr>
          <w:b w:val="0"/>
          <w:color w:val="auto"/>
        </w:rPr>
        <w:t xml:space="preserve">. </w:t>
      </w:r>
      <w:r w:rsidR="000C3E87" w:rsidRPr="00080F55">
        <w:rPr>
          <w:b w:val="0"/>
          <w:color w:val="auto"/>
        </w:rPr>
        <w:t xml:space="preserve">Casos omissos neste edital ficarão a cargo da deliberação do Colegiado do curso. </w:t>
      </w:r>
    </w:p>
    <w:p w14:paraId="7CC82646" w14:textId="4FF0F9A7" w:rsidR="00693546" w:rsidRDefault="000C3E87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Brasília, </w:t>
      </w:r>
      <w:r w:rsidR="00693546" w:rsidRPr="00080F55">
        <w:rPr>
          <w:b w:val="0"/>
          <w:color w:val="auto"/>
        </w:rPr>
        <w:t xml:space="preserve">17 de março </w:t>
      </w:r>
      <w:r w:rsidRPr="00080F55">
        <w:rPr>
          <w:b w:val="0"/>
          <w:color w:val="auto"/>
        </w:rPr>
        <w:t xml:space="preserve">de </w:t>
      </w:r>
      <w:r w:rsidR="004141D4" w:rsidRPr="00080F55">
        <w:rPr>
          <w:b w:val="0"/>
          <w:color w:val="auto"/>
        </w:rPr>
        <w:t>2017</w:t>
      </w:r>
      <w:r w:rsidR="00693546" w:rsidRPr="00080F55">
        <w:rPr>
          <w:b w:val="0"/>
          <w:color w:val="auto"/>
        </w:rPr>
        <w:t>. Assinatura: Ernesto Lozardo</w:t>
      </w:r>
      <w:r w:rsidR="00C53D27">
        <w:rPr>
          <w:b w:val="0"/>
          <w:color w:val="auto"/>
        </w:rPr>
        <w:t xml:space="preserve"> -</w:t>
      </w:r>
      <w:r w:rsidR="00693546" w:rsidRPr="00080F55">
        <w:rPr>
          <w:b w:val="0"/>
          <w:color w:val="auto"/>
        </w:rPr>
        <w:t xml:space="preserve"> Presidente do </w:t>
      </w:r>
      <w:r w:rsidR="00C53D27">
        <w:rPr>
          <w:b w:val="0"/>
          <w:color w:val="auto"/>
        </w:rPr>
        <w:t>Ipea. Assinatura: Paulo Marques -</w:t>
      </w:r>
      <w:r w:rsidR="00693546" w:rsidRPr="00080F55">
        <w:rPr>
          <w:b w:val="0"/>
          <w:color w:val="auto"/>
        </w:rPr>
        <w:t xml:space="preserve"> Presidente Substituto da Enap.</w:t>
      </w:r>
    </w:p>
    <w:p w14:paraId="58EC55CF" w14:textId="77777777" w:rsidR="00C53D27" w:rsidRPr="00C53D27" w:rsidRDefault="00C53D27" w:rsidP="00C53D27">
      <w:pPr>
        <w:ind w:left="-426"/>
      </w:pPr>
    </w:p>
    <w:p w14:paraId="36B61ABB" w14:textId="52983605" w:rsidR="00693546" w:rsidRPr="00080F55" w:rsidRDefault="00C53D27" w:rsidP="00C53D27">
      <w:pPr>
        <w:pStyle w:val="Ttulo3"/>
        <w:spacing w:before="40" w:line="240" w:lineRule="auto"/>
        <w:ind w:left="-426"/>
        <w:rPr>
          <w:b w:val="0"/>
          <w:color w:val="auto"/>
        </w:rPr>
      </w:pPr>
      <w:r w:rsidRPr="00D433B4">
        <w:rPr>
          <w:b w:val="0"/>
          <w:color w:val="auto"/>
        </w:rPr>
        <w:t>[Página</w:t>
      </w:r>
      <w:r>
        <w:rPr>
          <w:b w:val="0"/>
          <w:color w:val="auto"/>
        </w:rPr>
        <w:t>s</w:t>
      </w:r>
      <w:r w:rsidRPr="00D433B4">
        <w:rPr>
          <w:b w:val="0"/>
          <w:color w:val="auto"/>
        </w:rPr>
        <w:t xml:space="preserve"> </w:t>
      </w:r>
      <w:r>
        <w:rPr>
          <w:b w:val="0"/>
          <w:color w:val="auto"/>
        </w:rPr>
        <w:t>12 e 13</w:t>
      </w:r>
      <w:r w:rsidRPr="00D433B4">
        <w:rPr>
          <w:b w:val="0"/>
          <w:color w:val="auto"/>
        </w:rPr>
        <w:t>]</w:t>
      </w:r>
      <w:r>
        <w:rPr>
          <w:b w:val="0"/>
          <w:color w:val="auto"/>
        </w:rPr>
        <w:t xml:space="preserve"> </w:t>
      </w:r>
      <w:r w:rsidR="003932D2" w:rsidRPr="00080F55">
        <w:rPr>
          <w:b w:val="0"/>
          <w:color w:val="auto"/>
        </w:rPr>
        <w:t>Anexo 1</w:t>
      </w:r>
      <w:r w:rsidR="00693546" w:rsidRPr="00080F55">
        <w:rPr>
          <w:b w:val="0"/>
          <w:color w:val="auto"/>
        </w:rPr>
        <w:t xml:space="preserve"> - </w:t>
      </w:r>
      <w:r w:rsidR="003932D2" w:rsidRPr="00080F55">
        <w:rPr>
          <w:b w:val="0"/>
          <w:color w:val="auto"/>
        </w:rPr>
        <w:t>Bibliografia básica para provas objetivas</w:t>
      </w:r>
    </w:p>
    <w:p w14:paraId="694AD338" w14:textId="4E821D18" w:rsidR="00487F31" w:rsidRPr="00080F55" w:rsidRDefault="004C6E0B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Ciência Política</w:t>
      </w:r>
      <w:r w:rsidR="00693546" w:rsidRPr="00080F55">
        <w:rPr>
          <w:b w:val="0"/>
          <w:color w:val="auto"/>
        </w:rPr>
        <w:t xml:space="preserve">: </w:t>
      </w:r>
      <w:r w:rsidRPr="00080F55">
        <w:rPr>
          <w:b w:val="0"/>
          <w:color w:val="auto"/>
        </w:rPr>
        <w:t xml:space="preserve">A prova tratará dos seguintes temas: </w:t>
      </w:r>
      <w:r w:rsidR="001503B7" w:rsidRPr="00080F55">
        <w:rPr>
          <w:b w:val="0"/>
          <w:color w:val="auto"/>
        </w:rPr>
        <w:t>Processo legislativo federal; Diferenças entre presidencialismos e parlamentarismos; Federalismo e desigualdades regionais no Brasil; Burocracias setoriais e capacidades estatais; Sociedade civil e consolidação democrática; Instituições participativas no Brasil: Participação política no Brasil; Formas de articulação entre burocracia e política; Arranjos institucionais do estado de bem-estar</w:t>
      </w:r>
      <w:r w:rsidR="00693546" w:rsidRPr="00080F55">
        <w:rPr>
          <w:b w:val="0"/>
          <w:color w:val="auto"/>
        </w:rPr>
        <w:t xml:space="preserve">. </w:t>
      </w:r>
    </w:p>
    <w:p w14:paraId="7695F7E9" w14:textId="77777777" w:rsidR="004C6E0B" w:rsidRPr="00080F55" w:rsidRDefault="004C6E0B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ALMEIDA, Acir. 2015. Processo legislativo: mudanças recentes e desafios, Boletim de Análise Político Institucional 7, jan-jun, Ipea: Brasília, p. 45-50. </w:t>
      </w:r>
    </w:p>
    <w:p w14:paraId="1A886FF7" w14:textId="77777777" w:rsidR="00693546" w:rsidRPr="00080F55" w:rsidRDefault="004C6E0B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ARRECHTE, Marta. 2015. “Trazendo o conceito de cidadania de volta: a propósito das desigualdades territoriais”, em: ARRECHTE, Marta. (org.). Trajetórias das desigualdades. São Paulo: Editora Unesp, pp. 193-222. </w:t>
      </w:r>
    </w:p>
    <w:p w14:paraId="358D9A71" w14:textId="7F3C0D0D" w:rsidR="004C6E0B" w:rsidRPr="00080F55" w:rsidRDefault="004C6E0B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BATISTA, Mariana. 2014. O Poder no Executivo: explicações no presidencialismo, parlamentarismo e presidencialismo de coalizão. Revista de Sociologia e Política, v. 24, p. 127-155.</w:t>
      </w:r>
    </w:p>
    <w:p w14:paraId="146AC04A" w14:textId="77777777" w:rsidR="004C6E0B" w:rsidRPr="00D433B4" w:rsidRDefault="004C6E0B" w:rsidP="00C53D27">
      <w:pPr>
        <w:pStyle w:val="Ttulo3"/>
        <w:ind w:left="-426"/>
        <w:rPr>
          <w:b w:val="0"/>
          <w:color w:val="auto"/>
          <w:lang w:val="en-US"/>
        </w:rPr>
      </w:pPr>
      <w:r w:rsidRPr="00080F55">
        <w:rPr>
          <w:b w:val="0"/>
          <w:color w:val="auto"/>
        </w:rPr>
        <w:t xml:space="preserve">BERSCH, Katherine; PRAÇA, Sérgio &amp; TAYLOR, Mathew. </w:t>
      </w:r>
      <w:r w:rsidRPr="00D433B4">
        <w:rPr>
          <w:b w:val="0"/>
          <w:color w:val="auto"/>
          <w:lang w:val="en-US"/>
        </w:rPr>
        <w:t>2016. State Capacity, Bureaucratic Politicization, and Corruption in the Brazilian State. Governance, 30, 1, pp. 105-124.</w:t>
      </w:r>
    </w:p>
    <w:p w14:paraId="5E5F8530" w14:textId="77777777" w:rsidR="004C6E0B" w:rsidRPr="00D433B4" w:rsidRDefault="004C6E0B" w:rsidP="00C53D27">
      <w:pPr>
        <w:pStyle w:val="Ttulo3"/>
        <w:ind w:left="-426"/>
        <w:rPr>
          <w:b w:val="0"/>
          <w:color w:val="auto"/>
          <w:lang w:val="en-US"/>
        </w:rPr>
      </w:pPr>
      <w:r w:rsidRPr="00D433B4">
        <w:rPr>
          <w:b w:val="0"/>
          <w:color w:val="auto"/>
          <w:lang w:val="en-US"/>
        </w:rPr>
        <w:t>ENCARNACIÓN, Omar. 2013. “Assisting civil society and promoting democracy”, em: EDWARDS, Michael (ed.). Oxford Handbook of Civil Society. Oxford: OUP pp. 468-479.</w:t>
      </w:r>
    </w:p>
    <w:p w14:paraId="11856605" w14:textId="77777777" w:rsidR="004C6E0B" w:rsidRPr="00080F55" w:rsidRDefault="004C6E0B" w:rsidP="00C53D27">
      <w:pPr>
        <w:pStyle w:val="Ttulo3"/>
        <w:ind w:left="-426"/>
        <w:rPr>
          <w:b w:val="0"/>
          <w:color w:val="auto"/>
        </w:rPr>
      </w:pPr>
      <w:r w:rsidRPr="00D433B4">
        <w:rPr>
          <w:b w:val="0"/>
          <w:color w:val="auto"/>
          <w:lang w:val="en-US"/>
        </w:rPr>
        <w:t xml:space="preserve">ESPING-ANDERSEN, Gøsta. 2006. “Three worlds of welfare capitalism”, em: PIERSON, Christopher &amp; CASTLES, Francis (eds.). </w:t>
      </w:r>
      <w:r w:rsidRPr="00080F55">
        <w:rPr>
          <w:b w:val="0"/>
          <w:color w:val="auto"/>
        </w:rPr>
        <w:t xml:space="preserve">The Welfare State reader. Cambridge: Polity, pp. 160-174. </w:t>
      </w:r>
    </w:p>
    <w:p w14:paraId="45A790A7" w14:textId="77777777" w:rsidR="004C6E0B" w:rsidRPr="00080F55" w:rsidRDefault="004C6E0B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FRASER, Nancy. “Da redistribuição ao reconhecimento? Dilemas da justiça na era pós-socialista”. In: SOUZA, Jessé (Org.). Democracia hoje: novos desafios para a teoria democrática contemporânea. Brasília: Editora UnB, 2001.  </w:t>
      </w:r>
    </w:p>
    <w:p w14:paraId="48653168" w14:textId="77777777" w:rsidR="004C6E0B" w:rsidRPr="00080F55" w:rsidRDefault="004C6E0B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LAVALLE, Adrián &amp; BARONE, Leonardo. “Conselhos, associações e desigualdade”, em: ARRECHTE, Marta. (org.). Trajetórias das desigualdades. São Paulo: Editora Unesp, pp. 51-76. </w:t>
      </w:r>
    </w:p>
    <w:p w14:paraId="6D253B58" w14:textId="77777777" w:rsidR="004C6E0B" w:rsidRPr="00080F55" w:rsidRDefault="004C6E0B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LIMONGI, Fernando; CHEIBUB, José &amp; FIGUEIREDO, Argelina. 2015. “Participação política no Brasil”, em: ARRECHTE, Marta. (org.). Trajetórias das desigualdades. São Paulo: Editora Unesp, pp. 23-50.</w:t>
      </w:r>
    </w:p>
    <w:p w14:paraId="486293A2" w14:textId="77777777" w:rsidR="004C6E0B" w:rsidRPr="00080F55" w:rsidRDefault="004C6E0B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LOUREIRO, Maria Rita et al. “Burocratas, partidos e grupos de interesse: o debate sobre política e burocracia no Brasil”, em: LOUREIRO et al (orgs.) Burocracia e política no Brasil. Rio de Janeiro: FGV, pp 78-108.</w:t>
      </w:r>
    </w:p>
    <w:p w14:paraId="0016E221" w14:textId="761D6C0D" w:rsidR="001503B7" w:rsidRPr="00080F55" w:rsidRDefault="00693546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</w:t>
      </w:r>
      <w:r w:rsidR="004C6E0B" w:rsidRPr="00080F55">
        <w:rPr>
          <w:b w:val="0"/>
          <w:color w:val="auto"/>
        </w:rPr>
        <w:t>conomia</w:t>
      </w:r>
      <w:r w:rsidRPr="00080F55">
        <w:rPr>
          <w:b w:val="0"/>
          <w:color w:val="auto"/>
        </w:rPr>
        <w:t xml:space="preserve">. </w:t>
      </w:r>
      <w:r w:rsidR="004C6E0B" w:rsidRPr="00080F55">
        <w:rPr>
          <w:b w:val="0"/>
          <w:color w:val="auto"/>
        </w:rPr>
        <w:t>Os temas serão:</w:t>
      </w:r>
      <w:r w:rsidR="001503B7" w:rsidRPr="00080F55">
        <w:rPr>
          <w:b w:val="0"/>
          <w:color w:val="auto"/>
        </w:rPr>
        <w:t xml:space="preserve"> Índices de preços; Câmbio fixo e flutuante: Balanço de Pagamentos: Teoria da firma; concorrência perfeita versus monopólio: Externalidades e Teorema de Coase; Falhas de mercado: ganhos de comércio; Inflação e desemprego: Bens públicos e recursos comuns; Sistema tributário.</w:t>
      </w:r>
    </w:p>
    <w:p w14:paraId="08EDB700" w14:textId="6BBD04F6" w:rsidR="004C6E0B" w:rsidRPr="00080F55" w:rsidRDefault="004C6E0B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MANKIW, N. Gregory  : “Introdução à Economia”</w:t>
      </w:r>
      <w:r w:rsidR="00693546" w:rsidRPr="00080F55">
        <w:rPr>
          <w:b w:val="0"/>
          <w:color w:val="auto"/>
        </w:rPr>
        <w:t>.</w:t>
      </w:r>
    </w:p>
    <w:p w14:paraId="22923885" w14:textId="77777777" w:rsidR="004C6E0B" w:rsidRPr="00080F55" w:rsidRDefault="004C6E0B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PASSOS, Carlos Roberto Martins &amp; NOGAMI, Otto : “Princípios de Economia”</w:t>
      </w:r>
    </w:p>
    <w:p w14:paraId="7C529039" w14:textId="61DAF787" w:rsidR="00EB2271" w:rsidRPr="00080F55" w:rsidRDefault="00693546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</w:t>
      </w:r>
      <w:r w:rsidR="004C6E0B" w:rsidRPr="00080F55">
        <w:rPr>
          <w:b w:val="0"/>
          <w:color w:val="auto"/>
        </w:rPr>
        <w:t>statística</w:t>
      </w:r>
      <w:r w:rsidRPr="00080F55">
        <w:rPr>
          <w:b w:val="0"/>
          <w:color w:val="auto"/>
        </w:rPr>
        <w:t xml:space="preserve">. </w:t>
      </w:r>
      <w:r w:rsidR="004C6E0B" w:rsidRPr="00080F55">
        <w:rPr>
          <w:b w:val="0"/>
          <w:color w:val="auto"/>
        </w:rPr>
        <w:t>Tópicos:</w:t>
      </w:r>
      <w:r w:rsidR="001503B7" w:rsidRPr="00080F55">
        <w:rPr>
          <w:b w:val="0"/>
          <w:color w:val="auto"/>
        </w:rPr>
        <w:t xml:space="preserve"> Metodologia e utilização da estatística, variáveis quantitativas e qualitativas. Organização e apresentação de variáveis. Distribuição de frequências: absoluta, relativa, acumulada, Histogramas e curvas de frequência; Medidas de Posição: Média Aritmética Simples e Ponderada, Média Geométrica, Média Harmônica, Quartis, Decis, Percentis, Moda e Medianas; Medidas de dispersão, Assimetria e Curtose: Amplitude Total, Intervalo Interquartílico, Desvio Médio e Variância, Desvio Padrão, Coeficiente de Variação; Probabilidades- Conceitos Básicos: Experimento Aleatório, Espaço Amostral, Evento. Cálculo de Probabilidades, Eventos Mutuamento Exclusivos, Evento Complementar. Probabilidade</w:t>
      </w:r>
      <w:r w:rsidR="00116D2B" w:rsidRPr="00080F55">
        <w:rPr>
          <w:b w:val="0"/>
          <w:color w:val="auto"/>
        </w:rPr>
        <w:t xml:space="preserve"> Condicional. Regra do Produto. Regra do Produto para Eventos Independentes; Distribuição Binomial e Normal; Números Índices, Índices de Layperes e  de Paasche. Propriedades ideais de um número índice. Mudança de base e deflacionamento de dados.</w:t>
      </w:r>
      <w:r w:rsidR="00EB2271" w:rsidRPr="00080F55">
        <w:rPr>
          <w:b w:val="0"/>
          <w:color w:val="auto"/>
        </w:rPr>
        <w:t xml:space="preserve"> </w:t>
      </w:r>
    </w:p>
    <w:p w14:paraId="0673D884" w14:textId="77777777" w:rsidR="00EB2271" w:rsidRPr="00080F55" w:rsidRDefault="00EB2271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BUSSAB, Wilton de O.; MORETTIN, Pedro A. Estatística Básica. São Paulo: Saraiva, 5ª edição, 2003.</w:t>
      </w:r>
    </w:p>
    <w:p w14:paraId="2545F288" w14:textId="77777777" w:rsidR="004C6E0B" w:rsidRPr="00080F55" w:rsidRDefault="00EB2271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HOFFMANN, Rodolfo. Estatística para Economistas. São Paulo: Pioneira Thomson Learning, 4ª edição, 2006.</w:t>
      </w:r>
    </w:p>
    <w:p w14:paraId="0C7A3632" w14:textId="0F770B48" w:rsidR="00C53D27" w:rsidRPr="00D433B4" w:rsidRDefault="00C53D27" w:rsidP="00C53D27">
      <w:pPr>
        <w:pStyle w:val="Ttulo3"/>
        <w:spacing w:before="40" w:line="240" w:lineRule="auto"/>
        <w:ind w:left="-426"/>
        <w:rPr>
          <w:b w:val="0"/>
          <w:color w:val="auto"/>
        </w:rPr>
      </w:pPr>
      <w:r w:rsidRPr="00D433B4">
        <w:rPr>
          <w:b w:val="0"/>
          <w:color w:val="auto"/>
        </w:rPr>
        <w:t xml:space="preserve">[Página </w:t>
      </w:r>
      <w:r>
        <w:rPr>
          <w:b w:val="0"/>
          <w:color w:val="auto"/>
        </w:rPr>
        <w:t>14</w:t>
      </w:r>
      <w:r w:rsidRPr="00D433B4">
        <w:rPr>
          <w:b w:val="0"/>
          <w:color w:val="auto"/>
        </w:rPr>
        <w:t>]</w:t>
      </w:r>
      <w:r>
        <w:rPr>
          <w:b w:val="0"/>
          <w:color w:val="auto"/>
        </w:rPr>
        <w:t xml:space="preserve"> </w:t>
      </w:r>
      <w:r w:rsidR="0037506F" w:rsidRPr="00080F55">
        <w:rPr>
          <w:b w:val="0"/>
          <w:color w:val="auto"/>
        </w:rPr>
        <w:t>Anexo 2</w:t>
      </w:r>
      <w:r w:rsidR="00693546" w:rsidRPr="00080F55">
        <w:rPr>
          <w:b w:val="0"/>
          <w:color w:val="auto"/>
        </w:rPr>
        <w:t xml:space="preserve"> - </w:t>
      </w:r>
      <w:r w:rsidR="00D62401" w:rsidRPr="00080F55">
        <w:rPr>
          <w:b w:val="0"/>
          <w:color w:val="auto"/>
        </w:rPr>
        <w:t>M</w:t>
      </w:r>
      <w:r w:rsidR="00FD7905" w:rsidRPr="00080F55">
        <w:rPr>
          <w:b w:val="0"/>
          <w:color w:val="auto"/>
        </w:rPr>
        <w:t>odelo de</w:t>
      </w:r>
      <w:r w:rsidR="00D62401" w:rsidRPr="00080F55">
        <w:rPr>
          <w:b w:val="0"/>
          <w:color w:val="auto"/>
        </w:rPr>
        <w:t xml:space="preserve"> P</w:t>
      </w:r>
      <w:r w:rsidR="00FD7905" w:rsidRPr="00080F55">
        <w:rPr>
          <w:b w:val="0"/>
          <w:color w:val="auto"/>
        </w:rPr>
        <w:t>ré</w:t>
      </w:r>
      <w:r w:rsidR="00D62401" w:rsidRPr="00080F55">
        <w:rPr>
          <w:b w:val="0"/>
          <w:color w:val="auto"/>
        </w:rPr>
        <w:t>-</w:t>
      </w:r>
      <w:r w:rsidR="00FD7905" w:rsidRPr="00080F55">
        <w:rPr>
          <w:b w:val="0"/>
          <w:color w:val="auto"/>
        </w:rPr>
        <w:t>projeto</w:t>
      </w:r>
      <w:r>
        <w:rPr>
          <w:b w:val="0"/>
          <w:color w:val="auto"/>
        </w:rPr>
        <w:t xml:space="preserve"> </w:t>
      </w:r>
    </w:p>
    <w:p w14:paraId="3A3ADA3B" w14:textId="240601B4" w:rsidR="00D62401" w:rsidRPr="00080F55" w:rsidRDefault="00D62401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Nome do candidato</w:t>
      </w:r>
      <w:r w:rsidR="00693546" w:rsidRPr="00080F55">
        <w:rPr>
          <w:b w:val="0"/>
          <w:color w:val="auto"/>
        </w:rPr>
        <w:t xml:space="preserve">. </w:t>
      </w:r>
      <w:r w:rsidRPr="00080F55">
        <w:rPr>
          <w:b w:val="0"/>
          <w:color w:val="auto"/>
        </w:rPr>
        <w:t>Título do pré-projeto</w:t>
      </w:r>
      <w:r w:rsidR="00693546" w:rsidRPr="00080F55">
        <w:rPr>
          <w:b w:val="0"/>
          <w:color w:val="auto"/>
        </w:rPr>
        <w:t xml:space="preserve">: </w:t>
      </w:r>
      <w:r w:rsidRPr="00080F55">
        <w:rPr>
          <w:b w:val="0"/>
          <w:color w:val="auto"/>
        </w:rPr>
        <w:t>O título deve exprimir, de forma concisa e simples, a temática específica que determinará o trabalho de conclusão do curso.</w:t>
      </w:r>
      <w:r w:rsidR="00693546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>Tema do trabalho</w:t>
      </w:r>
      <w:r w:rsidR="00693546" w:rsidRPr="00080F55">
        <w:rPr>
          <w:b w:val="0"/>
          <w:color w:val="auto"/>
        </w:rPr>
        <w:t>:</w:t>
      </w:r>
    </w:p>
    <w:p w14:paraId="7C00FF1D" w14:textId="4E4EC16E" w:rsidR="0037506F" w:rsidRPr="00080F55" w:rsidRDefault="0037506F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Apresentação do tema do trabalho</w:t>
      </w:r>
      <w:r w:rsidR="00D62401" w:rsidRPr="00080F55">
        <w:rPr>
          <w:b w:val="0"/>
          <w:color w:val="auto"/>
        </w:rPr>
        <w:t xml:space="preserve"> de conclusão</w:t>
      </w:r>
      <w:r w:rsidRPr="00080F55">
        <w:rPr>
          <w:b w:val="0"/>
          <w:color w:val="auto"/>
        </w:rPr>
        <w:t>. Deve mostrar sobre o que ou qual problema deseja pesquisar ou propor soluções. A motivação para a escolha do tema deve ser justificada nesta seção.</w:t>
      </w:r>
      <w:r w:rsidR="00693546" w:rsidRPr="00080F55">
        <w:rPr>
          <w:b w:val="0"/>
          <w:color w:val="auto"/>
        </w:rPr>
        <w:t xml:space="preserve"> </w:t>
      </w:r>
    </w:p>
    <w:p w14:paraId="4D731F6C" w14:textId="313C7DB7" w:rsidR="0037506F" w:rsidRPr="00080F55" w:rsidRDefault="0037506F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Problema</w:t>
      </w:r>
      <w:r w:rsidR="00693546" w:rsidRPr="00080F55">
        <w:rPr>
          <w:b w:val="0"/>
          <w:color w:val="auto"/>
        </w:rPr>
        <w:t xml:space="preserve">: </w:t>
      </w:r>
      <w:r w:rsidRPr="00080F55">
        <w:rPr>
          <w:b w:val="0"/>
          <w:color w:val="auto"/>
        </w:rPr>
        <w:t xml:space="preserve">Formulação da pergunta de pesquisa </w:t>
      </w:r>
      <w:r w:rsidR="00D62401" w:rsidRPr="00080F55">
        <w:rPr>
          <w:b w:val="0"/>
          <w:color w:val="auto"/>
        </w:rPr>
        <w:t>com a</w:t>
      </w:r>
      <w:r w:rsidRPr="00080F55">
        <w:rPr>
          <w:b w:val="0"/>
          <w:color w:val="auto"/>
        </w:rPr>
        <w:t xml:space="preserve"> explicitação do problema a ser trabalhado. Indicar a relevância da pesquisa ou do enfrentamento do problema para o campo das políticas públicas e/ou para o desenvolvimento nacional</w:t>
      </w:r>
      <w:r w:rsidR="00693546" w:rsidRPr="00080F55">
        <w:rPr>
          <w:b w:val="0"/>
          <w:color w:val="auto"/>
        </w:rPr>
        <w:t xml:space="preserve">. </w:t>
      </w:r>
      <w:r w:rsidRPr="00080F55">
        <w:rPr>
          <w:b w:val="0"/>
          <w:color w:val="auto"/>
        </w:rPr>
        <w:t>Objetivo e Resultados Esperados</w:t>
      </w:r>
      <w:r w:rsidR="00693546" w:rsidRPr="00080F55">
        <w:rPr>
          <w:b w:val="0"/>
          <w:color w:val="auto"/>
        </w:rPr>
        <w:t xml:space="preserve">: </w:t>
      </w:r>
      <w:r w:rsidRPr="00080F55">
        <w:rPr>
          <w:b w:val="0"/>
          <w:color w:val="auto"/>
        </w:rPr>
        <w:t xml:space="preserve">Explicitar o que se deseja alcançar com o trabalho e os </w:t>
      </w:r>
      <w:r w:rsidR="00D62401" w:rsidRPr="00080F55">
        <w:rPr>
          <w:b w:val="0"/>
          <w:color w:val="auto"/>
        </w:rPr>
        <w:t xml:space="preserve">seus </w:t>
      </w:r>
      <w:r w:rsidRPr="00080F55">
        <w:rPr>
          <w:b w:val="0"/>
          <w:color w:val="auto"/>
        </w:rPr>
        <w:t>produtos (ex. um diagnóstico, uma avaliação de política ou programa de governo, uma proposta de intervenção na realidade). Evidenciar a contribuição para o campo profissional do candidato.</w:t>
      </w:r>
      <w:r w:rsidR="00693546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>Especificações</w:t>
      </w:r>
      <w:r w:rsidR="00693546" w:rsidRPr="00080F55">
        <w:rPr>
          <w:b w:val="0"/>
          <w:color w:val="auto"/>
        </w:rPr>
        <w:t xml:space="preserve">: </w:t>
      </w:r>
      <w:r w:rsidRPr="00080F55">
        <w:rPr>
          <w:b w:val="0"/>
          <w:color w:val="auto"/>
        </w:rPr>
        <w:t>Documento com no máximo três páginas, fonte Times New Roman, 12, espaçamento 1,</w:t>
      </w:r>
      <w:r w:rsidR="00D62401" w:rsidRPr="00080F55">
        <w:rPr>
          <w:b w:val="0"/>
          <w:color w:val="auto"/>
        </w:rPr>
        <w:t>5</w:t>
      </w:r>
      <w:r w:rsidRPr="00080F55">
        <w:rPr>
          <w:b w:val="0"/>
          <w:color w:val="auto"/>
        </w:rPr>
        <w:t xml:space="preserve"> e margens 2,5</w:t>
      </w:r>
      <w:r w:rsidR="00FD7905" w:rsidRPr="00080F55">
        <w:rPr>
          <w:b w:val="0"/>
          <w:color w:val="auto"/>
        </w:rPr>
        <w:t>.</w:t>
      </w:r>
    </w:p>
    <w:p w14:paraId="774DE218" w14:textId="7380E7C8" w:rsidR="0079237B" w:rsidRPr="00080F55" w:rsidRDefault="00C53D27" w:rsidP="00C53D27">
      <w:pPr>
        <w:pStyle w:val="Ttulo3"/>
        <w:spacing w:before="40" w:line="240" w:lineRule="auto"/>
        <w:ind w:left="-426"/>
        <w:rPr>
          <w:b w:val="0"/>
          <w:color w:val="auto"/>
        </w:rPr>
      </w:pPr>
      <w:r w:rsidRPr="00D433B4">
        <w:rPr>
          <w:b w:val="0"/>
          <w:color w:val="auto"/>
        </w:rPr>
        <w:t xml:space="preserve">[Página </w:t>
      </w:r>
      <w:r>
        <w:rPr>
          <w:b w:val="0"/>
          <w:color w:val="auto"/>
        </w:rPr>
        <w:t>15</w:t>
      </w:r>
      <w:r w:rsidRPr="00D433B4">
        <w:rPr>
          <w:b w:val="0"/>
          <w:color w:val="auto"/>
        </w:rPr>
        <w:t>]</w:t>
      </w:r>
      <w:r>
        <w:rPr>
          <w:b w:val="0"/>
          <w:color w:val="auto"/>
        </w:rPr>
        <w:t xml:space="preserve"> </w:t>
      </w:r>
      <w:r w:rsidR="0079237B" w:rsidRPr="00080F55">
        <w:rPr>
          <w:b w:val="0"/>
          <w:color w:val="auto"/>
        </w:rPr>
        <w:t>Anexo 3</w:t>
      </w:r>
      <w:r w:rsidR="00080F55" w:rsidRPr="00080F55">
        <w:rPr>
          <w:b w:val="0"/>
          <w:color w:val="auto"/>
        </w:rPr>
        <w:t xml:space="preserve"> - </w:t>
      </w:r>
      <w:r w:rsidR="00FD7905" w:rsidRPr="00080F55">
        <w:rPr>
          <w:b w:val="0"/>
          <w:color w:val="auto"/>
        </w:rPr>
        <w:t xml:space="preserve">Modelo de </w:t>
      </w:r>
      <w:r w:rsidR="0079237B" w:rsidRPr="00080F55">
        <w:rPr>
          <w:b w:val="0"/>
          <w:color w:val="auto"/>
        </w:rPr>
        <w:t>Memorial</w:t>
      </w:r>
    </w:p>
    <w:p w14:paraId="0EAE10C8" w14:textId="3A5C26EE" w:rsidR="0079237B" w:rsidRPr="00080F55" w:rsidRDefault="0079237B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Nome do Candidato</w:t>
      </w:r>
      <w:r w:rsidR="00080F55" w:rsidRPr="00080F55">
        <w:rPr>
          <w:b w:val="0"/>
          <w:color w:val="auto"/>
        </w:rPr>
        <w:t xml:space="preserve">. </w:t>
      </w:r>
      <w:r w:rsidRPr="00080F55">
        <w:rPr>
          <w:b w:val="0"/>
          <w:color w:val="auto"/>
        </w:rPr>
        <w:t>O memorial é uma autobiografia que descreve, analisa e critica acontecimentos sobre a trajetória acadêmico-profissional do candidato, avaliando cada etapa de sua experiência, com destaque para aspectos mais relevantes em relação ao objetivo do Mestrado. O texto deve ser redigido na primeira pessoa do singular, o que possibilita ao candidato enfatizar o mérito de suas realizações.</w:t>
      </w:r>
      <w:r w:rsidR="00080F55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>Conteúdo necessário:</w:t>
      </w:r>
      <w:r w:rsidR="00080F55" w:rsidRPr="00080F55">
        <w:rPr>
          <w:b w:val="0"/>
          <w:color w:val="auto"/>
        </w:rPr>
        <w:t xml:space="preserve"> </w:t>
      </w:r>
    </w:p>
    <w:p w14:paraId="02F9B6E3" w14:textId="788AB369" w:rsidR="0079237B" w:rsidRPr="00080F55" w:rsidRDefault="0079237B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- formação acadêmica:  descrever  que  cursos  concluiu  ou  deixou  inconclusos,  caso considere </w:t>
      </w:r>
      <w:r w:rsidR="00D62401" w:rsidRPr="00080F55">
        <w:rPr>
          <w:b w:val="0"/>
          <w:color w:val="auto"/>
        </w:rPr>
        <w:t>relevante</w:t>
      </w:r>
      <w:r w:rsidRPr="00080F55">
        <w:rPr>
          <w:b w:val="0"/>
          <w:color w:val="auto"/>
        </w:rPr>
        <w:t>;</w:t>
      </w:r>
      <w:r w:rsidR="00080F55" w:rsidRPr="00080F55">
        <w:rPr>
          <w:b w:val="0"/>
          <w:color w:val="auto"/>
        </w:rPr>
        <w:t xml:space="preserve"> </w:t>
      </w:r>
      <w:r w:rsidR="00767495" w:rsidRPr="00080F55">
        <w:rPr>
          <w:b w:val="0"/>
          <w:color w:val="auto"/>
        </w:rPr>
        <w:t>- experiência</w:t>
      </w:r>
      <w:r w:rsidRPr="00080F55">
        <w:rPr>
          <w:b w:val="0"/>
          <w:color w:val="auto"/>
        </w:rPr>
        <w:t xml:space="preserve"> profissional: descrição de como se deu o percurso profissional</w:t>
      </w:r>
      <w:r w:rsidR="00767495" w:rsidRPr="00080F55">
        <w:rPr>
          <w:b w:val="0"/>
          <w:color w:val="auto"/>
        </w:rPr>
        <w:t xml:space="preserve"> do candidato, destacando as principais realizações</w:t>
      </w:r>
      <w:r w:rsidRPr="00080F55">
        <w:rPr>
          <w:b w:val="0"/>
          <w:color w:val="auto"/>
        </w:rPr>
        <w:t>;</w:t>
      </w:r>
      <w:r w:rsidR="00080F55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>- explanação sobre a importância do Mestrado profissional para a sua carreira profissional.</w:t>
      </w:r>
      <w:r w:rsidR="00080F55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>Especificações</w:t>
      </w:r>
      <w:r w:rsidR="00080F55" w:rsidRPr="00080F55">
        <w:rPr>
          <w:b w:val="0"/>
          <w:color w:val="auto"/>
        </w:rPr>
        <w:t xml:space="preserve">: </w:t>
      </w:r>
    </w:p>
    <w:p w14:paraId="40E9E680" w14:textId="77777777" w:rsidR="0079237B" w:rsidRPr="00080F55" w:rsidRDefault="0079237B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Texto com no máximo duas páginas, fonte Times New Roman, 12, espaçamento </w:t>
      </w:r>
      <w:r w:rsidR="00767495" w:rsidRPr="00080F55">
        <w:rPr>
          <w:b w:val="0"/>
          <w:color w:val="auto"/>
        </w:rPr>
        <w:t>1,5</w:t>
      </w:r>
      <w:r w:rsidRPr="00080F55">
        <w:rPr>
          <w:b w:val="0"/>
          <w:color w:val="auto"/>
        </w:rPr>
        <w:t xml:space="preserve"> e margens 2,5</w:t>
      </w:r>
      <w:r w:rsidR="00FD7905" w:rsidRPr="00080F55">
        <w:rPr>
          <w:b w:val="0"/>
          <w:color w:val="auto"/>
        </w:rPr>
        <w:t>.</w:t>
      </w:r>
    </w:p>
    <w:p w14:paraId="1426B2EF" w14:textId="18DAE1F4" w:rsidR="00FD7905" w:rsidRPr="00080F55" w:rsidRDefault="00C53D27" w:rsidP="00C53D27">
      <w:pPr>
        <w:pStyle w:val="Ttulo3"/>
        <w:ind w:left="-426"/>
        <w:rPr>
          <w:b w:val="0"/>
          <w:color w:val="auto"/>
        </w:rPr>
      </w:pPr>
      <w:r w:rsidRPr="00D433B4">
        <w:rPr>
          <w:b w:val="0"/>
          <w:color w:val="auto"/>
        </w:rPr>
        <w:t xml:space="preserve">[Página </w:t>
      </w:r>
      <w:r>
        <w:rPr>
          <w:b w:val="0"/>
          <w:color w:val="auto"/>
        </w:rPr>
        <w:t>16</w:t>
      </w:r>
      <w:r w:rsidRPr="00D433B4">
        <w:rPr>
          <w:b w:val="0"/>
          <w:color w:val="auto"/>
        </w:rPr>
        <w:t>]</w:t>
      </w:r>
      <w:r>
        <w:rPr>
          <w:b w:val="0"/>
          <w:color w:val="auto"/>
        </w:rPr>
        <w:t xml:space="preserve">  </w:t>
      </w:r>
      <w:r w:rsidR="00233D84" w:rsidRPr="00080F55">
        <w:rPr>
          <w:b w:val="0"/>
          <w:color w:val="auto"/>
        </w:rPr>
        <w:t>Anexo 4</w:t>
      </w:r>
      <w:r w:rsidR="00080F55" w:rsidRPr="00080F55">
        <w:rPr>
          <w:b w:val="0"/>
          <w:color w:val="auto"/>
        </w:rPr>
        <w:t xml:space="preserve"> - </w:t>
      </w:r>
      <w:r w:rsidR="00233D84" w:rsidRPr="00080F55">
        <w:rPr>
          <w:b w:val="0"/>
          <w:color w:val="auto"/>
        </w:rPr>
        <w:t>Termo de Autorização do Superior Imediato para Participação em Curso de Mestrado</w:t>
      </w:r>
    </w:p>
    <w:p w14:paraId="2BAB3293" w14:textId="70E85555" w:rsidR="00233D84" w:rsidRPr="00080F55" w:rsidRDefault="00233D84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Eu,</w:t>
      </w:r>
      <w:r w:rsidR="00080F55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>(Nome do   Superior   Imediato),   matrícula   SIAPE     ocupante   do   cargo</w:t>
      </w:r>
      <w:r w:rsidR="00080F55" w:rsidRPr="00080F55">
        <w:rPr>
          <w:b w:val="0"/>
          <w:color w:val="auto"/>
        </w:rPr>
        <w:t xml:space="preserve">   </w:t>
      </w:r>
      <w:r w:rsidRPr="00080F55">
        <w:rPr>
          <w:b w:val="0"/>
          <w:color w:val="auto"/>
        </w:rPr>
        <w:t xml:space="preserve">                                                                  no órgão  (informar o órgão e respectiva Secretaria/Diretoria/Coordenação), na qualidade de superior imediato do servidor</w:t>
      </w:r>
      <w:r w:rsidR="00080F55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 xml:space="preserve"> (Nome do Aluno), matrícula/SIAPE, atualmente em exercício nesta Coordenação/ Diretoria, AUTORIZO o referido servidor a participar do Curso de Mestrado em Políticas Públicas e Desenvolvimento, realizado pelo Instituto de Pesquisa Econômica Aplicada (Ipea), em parceria com a Escola Nacional de Administração Pública (Enap), no período estimado de 24 meses, considerando 495 horas-aula e período para elaboração do trabalho de conclusão de curso e defesa, com início das </w:t>
      </w:r>
      <w:r w:rsidR="00E9254B" w:rsidRPr="00080F55">
        <w:rPr>
          <w:b w:val="0"/>
          <w:color w:val="auto"/>
        </w:rPr>
        <w:t xml:space="preserve">aulas em </w:t>
      </w:r>
      <w:r w:rsidR="00244A90" w:rsidRPr="00080F55">
        <w:rPr>
          <w:b w:val="0"/>
          <w:color w:val="auto"/>
        </w:rPr>
        <w:t>17</w:t>
      </w:r>
      <w:r w:rsidR="00E9254B" w:rsidRPr="00080F55">
        <w:rPr>
          <w:b w:val="0"/>
          <w:color w:val="auto"/>
        </w:rPr>
        <w:t xml:space="preserve">de </w:t>
      </w:r>
      <w:r w:rsidR="00244A90" w:rsidRPr="00080F55">
        <w:rPr>
          <w:b w:val="0"/>
          <w:color w:val="auto"/>
        </w:rPr>
        <w:t>julho de 2017</w:t>
      </w:r>
      <w:r w:rsidR="00E9254B" w:rsidRPr="00080F55">
        <w:rPr>
          <w:b w:val="0"/>
          <w:color w:val="auto"/>
        </w:rPr>
        <w:t>, ocorrendo</w:t>
      </w:r>
      <w:r w:rsidRPr="00080F55">
        <w:rPr>
          <w:b w:val="0"/>
          <w:color w:val="auto"/>
        </w:rPr>
        <w:t xml:space="preserve"> as aulas regularmente nas segundas e quartas-feiras, em horário noturno (18h30-22h30) e  sextas- feiras, em horário matutino (8h-12h), nas instalações da Enap e do Ipea, em Brasília/DF.</w:t>
      </w:r>
    </w:p>
    <w:p w14:paraId="61BFEA45" w14:textId="77777777" w:rsidR="00233D84" w:rsidRPr="00080F55" w:rsidRDefault="00233D84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Afirmo que os conteúdos do curso encontram-se relacionados às atividades profissionais do servidor, e considero que sua participação no curso permitirá uma melhoria em seu desempenho.</w:t>
      </w:r>
    </w:p>
    <w:p w14:paraId="48A60A98" w14:textId="5F420C3B" w:rsidR="00233D84" w:rsidRPr="00080F55" w:rsidRDefault="00233D84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Por esse motivo, comprometo-me, direta e indiretamente, a: respeitar o período de aulas e as atividades do curso, permitindo a plena participação e aproveitamento do curso pelo servidor; e permitir e incentivar a aplicação dos conteúdos aprendidos para a melhoria da gestão e desenvolvimento das atividades desta Coordenação/Diretoria.</w:t>
      </w:r>
      <w:r w:rsidR="00080F55" w:rsidRPr="00080F55">
        <w:rPr>
          <w:b w:val="0"/>
          <w:color w:val="auto"/>
        </w:rPr>
        <w:t xml:space="preserve"> </w:t>
      </w:r>
    </w:p>
    <w:p w14:paraId="24F143F5" w14:textId="7090CB33" w:rsidR="00233D84" w:rsidRPr="00080F55" w:rsidRDefault="005E588D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noProof/>
          <w:color w:val="auto"/>
          <w:lang w:eastAsia="pt-BR"/>
        </w:rPr>
        <mc:AlternateContent>
          <mc:Choice Requires="wpg">
            <w:drawing>
              <wp:anchor distT="4294967294" distB="4294967294" distL="114300" distR="114300" simplePos="0" relativeHeight="251664384" behindDoc="1" locked="0" layoutInCell="1" allowOverlap="1" wp14:anchorId="7DFD3B84" wp14:editId="76E12B50">
                <wp:simplePos x="0" y="0"/>
                <wp:positionH relativeFrom="page">
                  <wp:posOffset>2591435</wp:posOffset>
                </wp:positionH>
                <wp:positionV relativeFrom="paragraph">
                  <wp:posOffset>631824</wp:posOffset>
                </wp:positionV>
                <wp:extent cx="2017395" cy="0"/>
                <wp:effectExtent l="0" t="0" r="20955" b="1905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7395" cy="0"/>
                          <a:chOff x="4081" y="995"/>
                          <a:chExt cx="3177" cy="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081" y="995"/>
                            <a:ext cx="3177" cy="0"/>
                          </a:xfrm>
                          <a:custGeom>
                            <a:avLst/>
                            <a:gdLst>
                              <a:gd name="T0" fmla="+- 0 4081 4081"/>
                              <a:gd name="T1" fmla="*/ T0 w 3177"/>
                              <a:gd name="T2" fmla="+- 0 7258 4081"/>
                              <a:gd name="T3" fmla="*/ T2 w 3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7">
                                <a:moveTo>
                                  <a:pt x="0" y="0"/>
                                </a:moveTo>
                                <a:lnTo>
                                  <a:pt x="3177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F16B5" id="Grupo 16" o:spid="_x0000_s1026" style="position:absolute;margin-left:204.05pt;margin-top:49.75pt;width:158.85pt;height:0;z-index:-251652096;mso-wrap-distance-top:-6e-5mm;mso-wrap-distance-bottom:-6e-5mm;mso-position-horizontal-relative:page" coordorigin="4081,995" coordsize="31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">
                <v:shape id="Freeform 18" o:spid="_x0000_s1027" style="position:absolute;left:4081;top:995;width:3177;height:0;visibility:visible;mso-wrap-style:square;v-text-anchor:top" coordsize="31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3GxcIA&#10;AADbAAAADwAAAGRycy9kb3ducmV2LnhtbERPyWrDMBC9B/oPYgq9JXJzaFo3SgiFQGgxxGk/YLDG&#10;C7FGRpKX+uurQKC3ebx1tvvJtGIg5xvLCp5XCQjiwuqGKwU/38flKwgfkDW2lknBL3nY7x4WW0y1&#10;HTmn4RIqEUPYp6igDqFLpfRFTQb9ynbEkSutMxgidJXUDscYblq5TpIXabDh2FBjRx81FddLbxSc&#10;19ify3koc5fPYZNVb1/5Z6bU0+N0eAcRaAr/4rv7pOP8Ddx+i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cbFwgAAANsAAAAPAAAAAAAAAAAAAAAAAJgCAABkcnMvZG93&#10;bnJldi54bWxQSwUGAAAAAAQABAD1AAAAhwMAAAAA&#10;" path="m,l3177,e" filled="f" strokecolor="#363434" strokeweight=".252mm">
                  <v:path arrowok="t" o:connecttype="custom" o:connectlocs="0,0;3177,0" o:connectangles="0,0"/>
                </v:shape>
                <w10:wrap anchorx="page"/>
              </v:group>
            </w:pict>
          </mc:Fallback>
        </mc:AlternateContent>
      </w:r>
      <w:r w:rsidR="00233D84" w:rsidRPr="00080F55">
        <w:rPr>
          <w:b w:val="0"/>
          <w:color w:val="auto"/>
        </w:rPr>
        <w:t>Brasília,</w:t>
      </w:r>
      <w:r w:rsidR="00080F55" w:rsidRPr="00080F55">
        <w:rPr>
          <w:b w:val="0"/>
          <w:color w:val="auto"/>
        </w:rPr>
        <w:t xml:space="preserve">  (data) </w:t>
      </w:r>
      <w:r w:rsidR="00233D84" w:rsidRPr="00080F55">
        <w:rPr>
          <w:b w:val="0"/>
          <w:color w:val="auto"/>
        </w:rPr>
        <w:t>.</w:t>
      </w:r>
    </w:p>
    <w:p w14:paraId="11F90159" w14:textId="4EB9CD72" w:rsidR="00080F55" w:rsidRPr="00080F55" w:rsidRDefault="00C53D27" w:rsidP="00C53D27">
      <w:pPr>
        <w:pStyle w:val="Ttulo3"/>
        <w:ind w:left="-426"/>
        <w:rPr>
          <w:b w:val="0"/>
          <w:color w:val="auto"/>
        </w:rPr>
      </w:pPr>
      <w:r w:rsidRPr="00D433B4">
        <w:rPr>
          <w:b w:val="0"/>
          <w:color w:val="auto"/>
        </w:rPr>
        <w:t xml:space="preserve">[Página </w:t>
      </w:r>
      <w:r>
        <w:rPr>
          <w:b w:val="0"/>
          <w:color w:val="auto"/>
        </w:rPr>
        <w:t>17</w:t>
      </w:r>
      <w:r w:rsidRPr="00D433B4">
        <w:rPr>
          <w:b w:val="0"/>
          <w:color w:val="auto"/>
        </w:rPr>
        <w:t>]</w:t>
      </w:r>
      <w:r>
        <w:rPr>
          <w:b w:val="0"/>
          <w:color w:val="auto"/>
        </w:rPr>
        <w:t xml:space="preserve">  </w:t>
      </w:r>
      <w:r w:rsidR="00E0181D" w:rsidRPr="00080F55">
        <w:rPr>
          <w:b w:val="0"/>
          <w:color w:val="auto"/>
        </w:rPr>
        <w:t>Anexo 5</w:t>
      </w:r>
      <w:r w:rsidR="00080F55" w:rsidRPr="00080F55">
        <w:rPr>
          <w:b w:val="0"/>
          <w:color w:val="auto"/>
        </w:rPr>
        <w:t xml:space="preserve"> - </w:t>
      </w:r>
      <w:r w:rsidR="00E0181D" w:rsidRPr="00080F55">
        <w:rPr>
          <w:b w:val="0"/>
          <w:color w:val="auto"/>
        </w:rPr>
        <w:t>Termo de compromisso para participação em curso de mestrado profissional</w:t>
      </w:r>
    </w:p>
    <w:p w14:paraId="360BA837" w14:textId="553C4ACA" w:rsidR="00E0181D" w:rsidRPr="00080F55" w:rsidRDefault="00E0181D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 xml:space="preserve">Eu, </w:t>
      </w:r>
      <w:r w:rsidR="00080F55" w:rsidRPr="00080F55">
        <w:rPr>
          <w:b w:val="0"/>
          <w:color w:val="auto"/>
        </w:rPr>
        <w:t>( nome)</w:t>
      </w:r>
      <w:r w:rsidRPr="00080F55">
        <w:rPr>
          <w:b w:val="0"/>
          <w:color w:val="auto"/>
        </w:rPr>
        <w:t>, Matrícula/ SIAPE</w:t>
      </w:r>
      <w:r w:rsidR="00080F55" w:rsidRPr="00080F55">
        <w:rPr>
          <w:b w:val="0"/>
          <w:color w:val="auto"/>
        </w:rPr>
        <w:t xml:space="preserve">  </w:t>
      </w:r>
      <w:r w:rsidRPr="00080F55">
        <w:rPr>
          <w:b w:val="0"/>
          <w:color w:val="auto"/>
        </w:rPr>
        <w:t>, servidor(a) do(a) (nome do órgão de exercício</w:t>
      </w:r>
      <w:r w:rsidR="00767495" w:rsidRPr="00080F55">
        <w:rPr>
          <w:b w:val="0"/>
          <w:color w:val="auto"/>
        </w:rPr>
        <w:t xml:space="preserve">) </w:t>
      </w:r>
      <w:r w:rsidRPr="00080F55">
        <w:rPr>
          <w:b w:val="0"/>
          <w:color w:val="auto"/>
        </w:rPr>
        <w:t>na (nome da Coordenação ou Coordenação-Geral), ocupante do cargo (se aplicável), declaro ciência e concordância em relação às condições de participação no Mestrado Profissional em Políticas Públicas e Desenvolvimento, que será realizado pelo Instituto de Pesquisa Econômica Aplicada (Ipea), em parceria com a Escola Nacional de Administração Pública (Enap), no período de 24 meses, considerando aulas presenciais e elaboração do trabalho de conclusão de curso.</w:t>
      </w:r>
    </w:p>
    <w:p w14:paraId="7394424C" w14:textId="0811F9B3" w:rsidR="00E0181D" w:rsidRPr="00080F55" w:rsidRDefault="00E0181D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Comprometo-me a cumprir fielmente com as seguintes obrigações:</w:t>
      </w:r>
      <w:r w:rsidR="00080F55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>I. aplicar as competências e conhecimentos adquiridos em minhas atividades profissionais; II. permanecer como servidor em exercício na Administração Pública Federal pelo mesmo</w:t>
      </w:r>
    </w:p>
    <w:p w14:paraId="5C36183A" w14:textId="791B4109" w:rsidR="007B372D" w:rsidRPr="00080F55" w:rsidRDefault="00E0181D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período de duração do curso após a sua conclusão;</w:t>
      </w:r>
      <w:r w:rsidR="00080F55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>III. dar ciência por escrito à Secretaria Escolar da Enap de toda e qualquer alteração de órgão de exercício durante o período previsto no item II acima, permitindo o acompanhamento de minhas atividades;</w:t>
      </w:r>
      <w:r w:rsidR="00080F55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>V. ressarcir a Enap do valor integral do curso, mencionado no item IV, corrigido monetariamente, conforme cronograma de pagamento determinado pela Coordenação- Geral de Orçamento, Finanças e Contabilidade da Enap, nos casos de cancelamento de matrícula (desistência) por minha iniciativa, e nas demais hipóteses de desligamento do curso estabelecidas no regulamento do curso.</w:t>
      </w:r>
      <w:r w:rsidR="00C53D27">
        <w:rPr>
          <w:b w:val="0"/>
          <w:color w:val="auto"/>
        </w:rPr>
        <w:t xml:space="preserve"> </w:t>
      </w:r>
      <w:r w:rsidR="005E588D" w:rsidRPr="00080F55">
        <w:rPr>
          <w:b w:val="0"/>
          <w:noProof/>
          <w:color w:val="auto"/>
          <w:lang w:eastAsia="pt-BR"/>
        </w:rPr>
        <mc:AlternateContent>
          <mc:Choice Requires="wpg">
            <w:drawing>
              <wp:anchor distT="4294967294" distB="4294967294" distL="114300" distR="114300" simplePos="0" relativeHeight="251668480" behindDoc="1" locked="0" layoutInCell="1" allowOverlap="1" wp14:anchorId="37479FB6" wp14:editId="51C6E880">
                <wp:simplePos x="0" y="0"/>
                <wp:positionH relativeFrom="page">
                  <wp:posOffset>2748280</wp:posOffset>
                </wp:positionH>
                <wp:positionV relativeFrom="paragraph">
                  <wp:posOffset>536574</wp:posOffset>
                </wp:positionV>
                <wp:extent cx="2782570" cy="0"/>
                <wp:effectExtent l="0" t="0" r="36830" b="19050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0"/>
                          <a:chOff x="4328" y="845"/>
                          <a:chExt cx="4382" cy="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328" y="845"/>
                            <a:ext cx="4382" cy="0"/>
                          </a:xfrm>
                          <a:custGeom>
                            <a:avLst/>
                            <a:gdLst>
                              <a:gd name="T0" fmla="+- 0 4328 4328"/>
                              <a:gd name="T1" fmla="*/ T0 w 4382"/>
                              <a:gd name="T2" fmla="+- 0 8711 4328"/>
                              <a:gd name="T3" fmla="*/ T2 w 4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2">
                                <a:moveTo>
                                  <a:pt x="0" y="0"/>
                                </a:moveTo>
                                <a:lnTo>
                                  <a:pt x="4383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25D99" id="Grupo 18" o:spid="_x0000_s1026" style="position:absolute;margin-left:216.4pt;margin-top:42.25pt;width:219.1pt;height:0;z-index:-251648000;mso-wrap-distance-top:-6e-5mm;mso-wrap-distance-bottom:-6e-5mm;mso-position-horizontal-relative:page" coordorigin="4328,845" coordsize="43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">
                <v:shape id="Freeform 20" o:spid="_x0000_s1027" style="position:absolute;left:4328;top:845;width:4382;height:0;visibility:visible;mso-wrap-style:square;v-text-anchor:top" coordsize="43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po8QA&#10;AADbAAAADwAAAGRycy9kb3ducmV2LnhtbERPTWvCQBC9C/6HZYTe6qZCtcasUgqa9iC0qYd4G7Jj&#10;EpqdjdltTP+9KxS8zeN9TrIZTCN66lxtWcHTNAJBXFhdc6ng8L19fAHhPLLGxjIp+CMHm/V4lGCs&#10;7YW/qM98KUIIuxgVVN63sZSuqMigm9qWOHAn2xn0AXal1B1eQrhp5CyK5tJgzaGhwpbeKip+sl+j&#10;oN7N00P6Odvnu+N58Zzl5+3HgEo9TIbXFQhPg7+L/93vOsxfwu2XcI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FKaPEAAAA2wAAAA8AAAAAAAAAAAAAAAAAmAIAAGRycy9k&#10;b3ducmV2LnhtbFBLBQYAAAAABAAEAPUAAACJAwAAAAA=&#10;" path="m,l4383,e" filled="f" strokecolor="#363434" strokeweight=".252mm">
                  <v:path arrowok="t" o:connecttype="custom" o:connectlocs="0,0;4383,0" o:connectangles="0,0"/>
                </v:shape>
                <w10:wrap anchorx="page"/>
              </v:group>
            </w:pict>
          </mc:Fallback>
        </mc:AlternateContent>
      </w:r>
      <w:r w:rsidRPr="00080F55">
        <w:rPr>
          <w:b w:val="0"/>
          <w:color w:val="auto"/>
        </w:rPr>
        <w:t>Brasília</w:t>
      </w:r>
      <w:r w:rsidR="00080F55" w:rsidRPr="00080F55">
        <w:rPr>
          <w:b w:val="0"/>
          <w:color w:val="auto"/>
        </w:rPr>
        <w:t>, (data). Assinatura.</w:t>
      </w:r>
    </w:p>
    <w:p w14:paraId="5E2ED0A5" w14:textId="79DB79EF" w:rsidR="00080F55" w:rsidRPr="00080F55" w:rsidRDefault="00C53D27" w:rsidP="00C53D27">
      <w:pPr>
        <w:pStyle w:val="Ttulo3"/>
        <w:ind w:left="-426"/>
        <w:rPr>
          <w:b w:val="0"/>
          <w:color w:val="auto"/>
        </w:rPr>
      </w:pPr>
      <w:r w:rsidRPr="00D433B4">
        <w:rPr>
          <w:b w:val="0"/>
          <w:color w:val="auto"/>
        </w:rPr>
        <w:t xml:space="preserve">[Página </w:t>
      </w:r>
      <w:r>
        <w:rPr>
          <w:b w:val="0"/>
          <w:color w:val="auto"/>
        </w:rPr>
        <w:t>18</w:t>
      </w:r>
      <w:r w:rsidRPr="00D433B4">
        <w:rPr>
          <w:b w:val="0"/>
          <w:color w:val="auto"/>
        </w:rPr>
        <w:t>]</w:t>
      </w:r>
      <w:r>
        <w:rPr>
          <w:b w:val="0"/>
          <w:color w:val="auto"/>
        </w:rPr>
        <w:t xml:space="preserve">  </w:t>
      </w:r>
      <w:r w:rsidR="007B372D" w:rsidRPr="00080F55">
        <w:rPr>
          <w:b w:val="0"/>
          <w:color w:val="auto"/>
        </w:rPr>
        <w:t>A</w:t>
      </w:r>
      <w:r w:rsidR="00433658" w:rsidRPr="00080F55">
        <w:rPr>
          <w:b w:val="0"/>
          <w:color w:val="auto"/>
        </w:rPr>
        <w:t>nexo</w:t>
      </w:r>
      <w:r w:rsidR="007B372D" w:rsidRPr="00080F55">
        <w:rPr>
          <w:b w:val="0"/>
          <w:color w:val="auto"/>
        </w:rPr>
        <w:t xml:space="preserve"> 6 </w:t>
      </w:r>
      <w:r w:rsidR="00080F55" w:rsidRPr="00080F55">
        <w:rPr>
          <w:b w:val="0"/>
          <w:color w:val="auto"/>
        </w:rPr>
        <w:t xml:space="preserve">- </w:t>
      </w:r>
      <w:r w:rsidR="007B372D" w:rsidRPr="00080F55">
        <w:rPr>
          <w:b w:val="0"/>
          <w:color w:val="auto"/>
        </w:rPr>
        <w:t xml:space="preserve"> F</w:t>
      </w:r>
      <w:r w:rsidR="00433658" w:rsidRPr="00080F55">
        <w:rPr>
          <w:b w:val="0"/>
          <w:color w:val="auto"/>
        </w:rPr>
        <w:t>ormulário de</w:t>
      </w:r>
      <w:r w:rsidR="00767495" w:rsidRPr="00080F55">
        <w:rPr>
          <w:b w:val="0"/>
          <w:color w:val="auto"/>
        </w:rPr>
        <w:t xml:space="preserve"> A</w:t>
      </w:r>
      <w:r w:rsidR="00433658" w:rsidRPr="00080F55">
        <w:rPr>
          <w:b w:val="0"/>
          <w:color w:val="auto"/>
        </w:rPr>
        <w:t>utodeclaração para Candidatos Negros</w:t>
      </w:r>
      <w:r w:rsidR="00080F55" w:rsidRPr="00080F55">
        <w:rPr>
          <w:b w:val="0"/>
          <w:color w:val="auto"/>
        </w:rPr>
        <w:t xml:space="preserve"> </w:t>
      </w:r>
    </w:p>
    <w:p w14:paraId="7E2A7050" w14:textId="000ACFF7" w:rsidR="007B372D" w:rsidRPr="00080F55" w:rsidRDefault="007B372D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Eu,</w:t>
      </w:r>
      <w:r w:rsidR="00080F55" w:rsidRPr="00080F55">
        <w:rPr>
          <w:b w:val="0"/>
          <w:color w:val="auto"/>
        </w:rPr>
        <w:t>(nome)</w:t>
      </w:r>
      <w:r w:rsidR="00433658" w:rsidRPr="00080F55">
        <w:rPr>
          <w:b w:val="0"/>
          <w:color w:val="auto"/>
        </w:rPr>
        <w:t>, nascid</w:t>
      </w:r>
      <w:r w:rsidRPr="00080F55">
        <w:rPr>
          <w:b w:val="0"/>
          <w:color w:val="auto"/>
        </w:rPr>
        <w:t>o em</w:t>
      </w:r>
      <w:r w:rsidR="00080F55" w:rsidRPr="00080F55">
        <w:rPr>
          <w:b w:val="0"/>
          <w:color w:val="auto"/>
        </w:rPr>
        <w:t xml:space="preserve">   </w:t>
      </w:r>
      <w:r w:rsidRPr="00080F55">
        <w:rPr>
          <w:b w:val="0"/>
          <w:color w:val="auto"/>
        </w:rPr>
        <w:t>, natural</w:t>
      </w:r>
      <w:r w:rsidR="00080F55" w:rsidRPr="00080F55">
        <w:rPr>
          <w:b w:val="0"/>
          <w:color w:val="auto"/>
        </w:rPr>
        <w:t xml:space="preserve">  </w:t>
      </w:r>
      <w:r w:rsidRPr="00080F55">
        <w:rPr>
          <w:b w:val="0"/>
          <w:color w:val="auto"/>
        </w:rPr>
        <w:t xml:space="preserve"> (cidade, estado, país), identidade n</w:t>
      </w:r>
      <w:r w:rsidR="00080F55" w:rsidRPr="00080F55">
        <w:rPr>
          <w:b w:val="0"/>
          <w:color w:val="auto"/>
        </w:rPr>
        <w:t>úmer</w:t>
      </w:r>
      <w:r w:rsidRPr="00080F55">
        <w:rPr>
          <w:b w:val="0"/>
          <w:color w:val="auto"/>
        </w:rPr>
        <w:t>o:</w:t>
      </w:r>
      <w:r w:rsidR="00080F55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 xml:space="preserve">, data de emissão </w:t>
      </w:r>
      <w:r w:rsidR="00080F55" w:rsidRPr="00080F55">
        <w:rPr>
          <w:b w:val="0"/>
          <w:color w:val="auto"/>
        </w:rPr>
        <w:t xml:space="preserve">  </w:t>
      </w:r>
      <w:r w:rsidRPr="00080F55">
        <w:rPr>
          <w:b w:val="0"/>
          <w:color w:val="auto"/>
        </w:rPr>
        <w:t>, órgão emissor</w:t>
      </w:r>
      <w:r w:rsidR="00080F55" w:rsidRPr="00080F55">
        <w:rPr>
          <w:b w:val="0"/>
          <w:color w:val="auto"/>
        </w:rPr>
        <w:t xml:space="preserve">   </w:t>
      </w:r>
      <w:r w:rsidRPr="00080F55">
        <w:rPr>
          <w:b w:val="0"/>
          <w:color w:val="auto"/>
        </w:rPr>
        <w:t>, CPF</w:t>
      </w:r>
      <w:r w:rsidR="00080F55" w:rsidRPr="00080F55">
        <w:rPr>
          <w:b w:val="0"/>
          <w:color w:val="auto"/>
        </w:rPr>
        <w:t xml:space="preserve">    </w:t>
      </w:r>
      <w:r w:rsidRPr="00080F55">
        <w:rPr>
          <w:b w:val="0"/>
          <w:color w:val="auto"/>
        </w:rPr>
        <w:t>,estado civil</w:t>
      </w:r>
      <w:r w:rsidR="00080F55" w:rsidRPr="00080F55">
        <w:rPr>
          <w:b w:val="0"/>
          <w:color w:val="auto"/>
        </w:rPr>
        <w:t xml:space="preserve">    </w:t>
      </w:r>
      <w:r w:rsidRPr="00080F55">
        <w:rPr>
          <w:b w:val="0"/>
          <w:color w:val="auto"/>
        </w:rPr>
        <w:t>, residente na cidade</w:t>
      </w:r>
      <w:r w:rsidR="00080F55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>,CEP</w:t>
      </w:r>
      <w:r w:rsidR="00080F55" w:rsidRPr="00080F55">
        <w:rPr>
          <w:b w:val="0"/>
          <w:color w:val="auto"/>
        </w:rPr>
        <w:t xml:space="preserve">  </w:t>
      </w:r>
      <w:r w:rsidRPr="00080F55">
        <w:rPr>
          <w:b w:val="0"/>
          <w:color w:val="auto"/>
        </w:rPr>
        <w:t>, Estado_</w:t>
      </w:r>
      <w:r w:rsidR="00080F55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 xml:space="preserve">, telefone </w:t>
      </w:r>
      <w:r w:rsidR="00080F55" w:rsidRPr="00080F55">
        <w:rPr>
          <w:b w:val="0"/>
          <w:color w:val="auto"/>
        </w:rPr>
        <w:t xml:space="preserve">  </w:t>
      </w:r>
      <w:r w:rsidRPr="00080F55">
        <w:rPr>
          <w:b w:val="0"/>
          <w:color w:val="auto"/>
        </w:rPr>
        <w:t>, celular</w:t>
      </w:r>
      <w:r w:rsidR="00080F55" w:rsidRPr="00080F55">
        <w:rPr>
          <w:b w:val="0"/>
          <w:color w:val="auto"/>
        </w:rPr>
        <w:t xml:space="preserve">   , e</w:t>
      </w:r>
      <w:r w:rsidRPr="00080F55">
        <w:rPr>
          <w:b w:val="0"/>
          <w:color w:val="auto"/>
        </w:rPr>
        <w:t>mail</w:t>
      </w:r>
      <w:r w:rsidR="00080F55" w:rsidRPr="00080F55">
        <w:rPr>
          <w:b w:val="0"/>
          <w:color w:val="auto"/>
        </w:rPr>
        <w:t xml:space="preserve">    </w:t>
      </w:r>
      <w:r w:rsidRPr="00080F55">
        <w:rPr>
          <w:b w:val="0"/>
          <w:color w:val="auto"/>
        </w:rPr>
        <w:t>, estou ciente e concordo com as regras do Edital 01/201</w:t>
      </w:r>
      <w:r w:rsidR="00433658" w:rsidRPr="00080F55">
        <w:rPr>
          <w:b w:val="0"/>
          <w:color w:val="auto"/>
        </w:rPr>
        <w:t>7</w:t>
      </w:r>
      <w:r w:rsidRPr="00080F55">
        <w:rPr>
          <w:b w:val="0"/>
          <w:color w:val="auto"/>
        </w:rPr>
        <w:t xml:space="preserve"> do Mestrado Profissional em </w:t>
      </w:r>
      <w:r w:rsidR="00433658" w:rsidRPr="00080F55">
        <w:rPr>
          <w:b w:val="0"/>
          <w:color w:val="auto"/>
        </w:rPr>
        <w:t xml:space="preserve">Políticas Públicas </w:t>
      </w:r>
      <w:r w:rsidRPr="00080F55">
        <w:rPr>
          <w:b w:val="0"/>
          <w:color w:val="auto"/>
        </w:rPr>
        <w:t>e Desenvolvimento</w:t>
      </w:r>
      <w:r w:rsidR="00433658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>e, na oportunidade, declaro ser ne</w:t>
      </w:r>
      <w:r w:rsidR="003D3F81" w:rsidRPr="00080F55">
        <w:rPr>
          <w:b w:val="0"/>
          <w:color w:val="auto"/>
        </w:rPr>
        <w:t>gro e socialmente reconhecid</w:t>
      </w:r>
      <w:r w:rsidRPr="00080F55">
        <w:rPr>
          <w:b w:val="0"/>
          <w:color w:val="auto"/>
        </w:rPr>
        <w:t>o como tal.</w:t>
      </w:r>
      <w:r w:rsidR="00080F55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 xml:space="preserve">Brasília, </w:t>
      </w:r>
      <w:r w:rsidR="00080F55" w:rsidRPr="00080F55">
        <w:rPr>
          <w:b w:val="0"/>
          <w:color w:val="auto"/>
        </w:rPr>
        <w:t xml:space="preserve">(data). </w:t>
      </w:r>
      <w:r w:rsidRPr="00080F55">
        <w:rPr>
          <w:b w:val="0"/>
          <w:color w:val="auto"/>
        </w:rPr>
        <w:t>Assinatura do candidato</w:t>
      </w:r>
      <w:r w:rsidR="00080F55" w:rsidRPr="00080F55">
        <w:rPr>
          <w:b w:val="0"/>
          <w:color w:val="auto"/>
        </w:rPr>
        <w:t>.</w:t>
      </w:r>
    </w:p>
    <w:p w14:paraId="6DDCE2D2" w14:textId="1754FD87" w:rsidR="00433658" w:rsidRPr="00080F55" w:rsidRDefault="00C53D27" w:rsidP="00C53D27">
      <w:pPr>
        <w:pStyle w:val="Ttulo3"/>
        <w:ind w:left="-426"/>
        <w:rPr>
          <w:b w:val="0"/>
          <w:color w:val="auto"/>
        </w:rPr>
      </w:pPr>
      <w:r w:rsidRPr="00D433B4">
        <w:rPr>
          <w:b w:val="0"/>
          <w:color w:val="auto"/>
        </w:rPr>
        <w:t xml:space="preserve">[Página </w:t>
      </w:r>
      <w:r>
        <w:rPr>
          <w:b w:val="0"/>
          <w:color w:val="auto"/>
        </w:rPr>
        <w:t>19</w:t>
      </w:r>
      <w:r w:rsidRPr="00D433B4">
        <w:rPr>
          <w:b w:val="0"/>
          <w:color w:val="auto"/>
        </w:rPr>
        <w:t>]</w:t>
      </w:r>
      <w:r>
        <w:rPr>
          <w:b w:val="0"/>
          <w:color w:val="auto"/>
        </w:rPr>
        <w:t xml:space="preserve">  </w:t>
      </w:r>
      <w:r w:rsidR="00433658" w:rsidRPr="00080F55">
        <w:rPr>
          <w:b w:val="0"/>
          <w:color w:val="auto"/>
        </w:rPr>
        <w:t>Anexo 7</w:t>
      </w:r>
      <w:r w:rsidR="00080F55" w:rsidRPr="00080F55">
        <w:rPr>
          <w:b w:val="0"/>
          <w:color w:val="auto"/>
        </w:rPr>
        <w:t xml:space="preserve"> - </w:t>
      </w:r>
      <w:r w:rsidR="00433658" w:rsidRPr="00080F55">
        <w:rPr>
          <w:b w:val="0"/>
          <w:color w:val="auto"/>
        </w:rPr>
        <w:t>Formulário de Autodeclaração para Candidatos Indígenas</w:t>
      </w:r>
    </w:p>
    <w:p w14:paraId="32D1FF9A" w14:textId="3318A34A" w:rsidR="00433658" w:rsidRDefault="00433658" w:rsidP="00C53D27">
      <w:pPr>
        <w:pStyle w:val="Ttulo3"/>
        <w:ind w:left="-426"/>
        <w:rPr>
          <w:b w:val="0"/>
          <w:color w:val="auto"/>
        </w:rPr>
      </w:pPr>
      <w:r w:rsidRPr="00080F55">
        <w:rPr>
          <w:b w:val="0"/>
          <w:color w:val="auto"/>
        </w:rPr>
        <w:t>Eu,</w:t>
      </w:r>
      <w:r w:rsidR="00C53D27">
        <w:rPr>
          <w:b w:val="0"/>
          <w:color w:val="auto"/>
        </w:rPr>
        <w:t xml:space="preserve"> (nome)</w:t>
      </w:r>
      <w:r w:rsidR="00080F55" w:rsidRPr="00080F55">
        <w:rPr>
          <w:b w:val="0"/>
          <w:color w:val="auto"/>
        </w:rPr>
        <w:t xml:space="preserve">  </w:t>
      </w:r>
      <w:r w:rsidRPr="00080F55">
        <w:rPr>
          <w:b w:val="0"/>
          <w:color w:val="auto"/>
        </w:rPr>
        <w:t xml:space="preserve">, nascido em </w:t>
      </w:r>
      <w:r w:rsidR="00D433B4">
        <w:rPr>
          <w:b w:val="0"/>
          <w:color w:val="auto"/>
        </w:rPr>
        <w:t>(data)</w:t>
      </w:r>
      <w:r w:rsidRPr="00080F55">
        <w:rPr>
          <w:b w:val="0"/>
          <w:color w:val="auto"/>
        </w:rPr>
        <w:t xml:space="preserve"> , natural (cidade, estado, país), identidade n</w:t>
      </w:r>
      <w:r w:rsidR="00080F55" w:rsidRPr="00080F55">
        <w:rPr>
          <w:b w:val="0"/>
          <w:color w:val="auto"/>
        </w:rPr>
        <w:t>úmer</w:t>
      </w:r>
      <w:r w:rsidRPr="00080F55">
        <w:rPr>
          <w:b w:val="0"/>
          <w:color w:val="auto"/>
        </w:rPr>
        <w:t>o:</w:t>
      </w:r>
      <w:r w:rsidR="00080F55" w:rsidRPr="00080F55">
        <w:rPr>
          <w:b w:val="0"/>
          <w:color w:val="auto"/>
        </w:rPr>
        <w:t xml:space="preserve">   </w:t>
      </w:r>
      <w:r w:rsidRPr="00080F55">
        <w:rPr>
          <w:b w:val="0"/>
          <w:color w:val="auto"/>
        </w:rPr>
        <w:t xml:space="preserve">, data de emissão </w:t>
      </w:r>
      <w:r w:rsidR="00C53D27">
        <w:rPr>
          <w:b w:val="0"/>
          <w:color w:val="auto"/>
        </w:rPr>
        <w:t>(data)</w:t>
      </w:r>
      <w:r w:rsidRPr="00080F55">
        <w:rPr>
          <w:b w:val="0"/>
          <w:color w:val="auto"/>
        </w:rPr>
        <w:t>, órgão emissor</w:t>
      </w:r>
      <w:r w:rsidR="00080F55" w:rsidRPr="00080F55">
        <w:rPr>
          <w:b w:val="0"/>
          <w:color w:val="auto"/>
        </w:rPr>
        <w:t xml:space="preserve">  </w:t>
      </w:r>
      <w:r w:rsidRPr="00080F55">
        <w:rPr>
          <w:b w:val="0"/>
          <w:color w:val="auto"/>
        </w:rPr>
        <w:t xml:space="preserve">, CPF </w:t>
      </w:r>
      <w:r w:rsidR="00080F55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>,estado civil</w:t>
      </w:r>
      <w:r w:rsidR="00080F55" w:rsidRPr="00080F55">
        <w:rPr>
          <w:b w:val="0"/>
          <w:color w:val="auto"/>
        </w:rPr>
        <w:t xml:space="preserve">   </w:t>
      </w:r>
      <w:r w:rsidRPr="00080F55">
        <w:rPr>
          <w:b w:val="0"/>
          <w:color w:val="auto"/>
        </w:rPr>
        <w:t>, residente</w:t>
      </w:r>
      <w:r w:rsidR="00080F55" w:rsidRPr="00080F55">
        <w:rPr>
          <w:b w:val="0"/>
          <w:color w:val="auto"/>
        </w:rPr>
        <w:t xml:space="preserve">    </w:t>
      </w:r>
      <w:r w:rsidRPr="00080F55">
        <w:rPr>
          <w:b w:val="0"/>
          <w:color w:val="auto"/>
        </w:rPr>
        <w:t>, na cidade</w:t>
      </w:r>
      <w:r w:rsidR="00080F55" w:rsidRPr="00080F55">
        <w:rPr>
          <w:b w:val="0"/>
          <w:color w:val="auto"/>
        </w:rPr>
        <w:t xml:space="preserve">  </w:t>
      </w:r>
      <w:r w:rsidRPr="00080F55">
        <w:rPr>
          <w:b w:val="0"/>
          <w:color w:val="auto"/>
        </w:rPr>
        <w:t>,CEP</w:t>
      </w:r>
      <w:r w:rsidR="00080F55" w:rsidRPr="00080F55">
        <w:rPr>
          <w:b w:val="0"/>
          <w:color w:val="auto"/>
        </w:rPr>
        <w:t xml:space="preserve">  </w:t>
      </w:r>
      <w:r w:rsidRPr="00080F55">
        <w:rPr>
          <w:b w:val="0"/>
          <w:color w:val="auto"/>
        </w:rPr>
        <w:t>, Estado</w:t>
      </w:r>
      <w:r w:rsidR="00080F55" w:rsidRPr="00080F55">
        <w:rPr>
          <w:b w:val="0"/>
          <w:color w:val="auto"/>
        </w:rPr>
        <w:t xml:space="preserve">   </w:t>
      </w:r>
      <w:r w:rsidRPr="00080F55">
        <w:rPr>
          <w:b w:val="0"/>
          <w:color w:val="auto"/>
        </w:rPr>
        <w:t xml:space="preserve">, telefone </w:t>
      </w:r>
      <w:r w:rsidR="00080F55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>, celular</w:t>
      </w:r>
      <w:r w:rsidR="00080F55" w:rsidRPr="00080F55">
        <w:rPr>
          <w:b w:val="0"/>
          <w:color w:val="auto"/>
        </w:rPr>
        <w:t xml:space="preserve"> </w:t>
      </w:r>
      <w:r w:rsidRPr="00080F55">
        <w:rPr>
          <w:b w:val="0"/>
          <w:color w:val="auto"/>
        </w:rPr>
        <w:t>, mail:</w:t>
      </w:r>
      <w:r w:rsidR="00080F55" w:rsidRPr="00080F55">
        <w:rPr>
          <w:b w:val="0"/>
          <w:color w:val="auto"/>
        </w:rPr>
        <w:t xml:space="preserve">    </w:t>
      </w:r>
      <w:r w:rsidRPr="00080F55">
        <w:rPr>
          <w:b w:val="0"/>
          <w:color w:val="auto"/>
        </w:rPr>
        <w:t>, estou ciente e concordo com as regras do Edital 01/201</w:t>
      </w:r>
      <w:r w:rsidR="003D3F81" w:rsidRPr="00080F55">
        <w:rPr>
          <w:b w:val="0"/>
          <w:color w:val="auto"/>
        </w:rPr>
        <w:t>7</w:t>
      </w:r>
      <w:r w:rsidRPr="00080F55">
        <w:rPr>
          <w:b w:val="0"/>
          <w:color w:val="auto"/>
        </w:rPr>
        <w:t xml:space="preserve"> do Mestrado Profissional em </w:t>
      </w:r>
      <w:r w:rsidR="003D3F81" w:rsidRPr="00080F55">
        <w:rPr>
          <w:b w:val="0"/>
          <w:color w:val="auto"/>
        </w:rPr>
        <w:t>Políticas Públicas</w:t>
      </w:r>
      <w:r w:rsidRPr="00080F55">
        <w:rPr>
          <w:b w:val="0"/>
          <w:color w:val="auto"/>
        </w:rPr>
        <w:t xml:space="preserve"> e Desenvolvimento e, na oportunidade, declaro ser indígena e socialmente reconhecido como tal.</w:t>
      </w:r>
      <w:r w:rsidR="00080F55" w:rsidRPr="00080F55">
        <w:rPr>
          <w:b w:val="0"/>
          <w:color w:val="auto"/>
        </w:rPr>
        <w:t xml:space="preserve"> </w:t>
      </w:r>
      <w:r w:rsidRPr="00C53D27">
        <w:rPr>
          <w:b w:val="0"/>
          <w:color w:val="auto"/>
        </w:rPr>
        <w:t xml:space="preserve">Brasília, </w:t>
      </w:r>
      <w:r w:rsidR="00080F55" w:rsidRPr="00C53D27">
        <w:rPr>
          <w:b w:val="0"/>
          <w:color w:val="auto"/>
        </w:rPr>
        <w:t xml:space="preserve">(data). </w:t>
      </w:r>
      <w:r w:rsidRPr="00C53D27">
        <w:rPr>
          <w:b w:val="0"/>
          <w:color w:val="auto"/>
        </w:rPr>
        <w:t>Assinatura do candidato</w:t>
      </w:r>
      <w:r w:rsidR="00080F55" w:rsidRPr="00C53D27">
        <w:rPr>
          <w:b w:val="0"/>
          <w:color w:val="auto"/>
        </w:rPr>
        <w:t>.</w:t>
      </w:r>
      <w:r w:rsidR="00C53D27">
        <w:rPr>
          <w:b w:val="0"/>
          <w:color w:val="auto"/>
        </w:rPr>
        <w:t xml:space="preserve"> </w:t>
      </w:r>
    </w:p>
    <w:sectPr w:rsidR="00433658" w:rsidSect="00080F55">
      <w:footerReference w:type="default" r:id="rId8"/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FEE7D" w14:textId="77777777" w:rsidR="001B7208" w:rsidRDefault="001B7208" w:rsidP="002B6A2D">
      <w:pPr>
        <w:spacing w:after="0" w:line="240" w:lineRule="auto"/>
      </w:pPr>
      <w:r>
        <w:separator/>
      </w:r>
    </w:p>
  </w:endnote>
  <w:endnote w:type="continuationSeparator" w:id="0">
    <w:p w14:paraId="691BAE71" w14:textId="77777777" w:rsidR="001B7208" w:rsidRDefault="001B7208" w:rsidP="002B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525937"/>
      <w:docPartObj>
        <w:docPartGallery w:val="Page Numbers (Bottom of Page)"/>
        <w:docPartUnique/>
      </w:docPartObj>
    </w:sdtPr>
    <w:sdtEndPr/>
    <w:sdtContent>
      <w:p w14:paraId="6434CA67" w14:textId="77777777" w:rsidR="007529F2" w:rsidRDefault="007529F2">
        <w:pPr>
          <w:pStyle w:val="Rodap"/>
          <w:jc w:val="right"/>
        </w:pPr>
      </w:p>
      <w:p w14:paraId="5845BB11" w14:textId="77777777" w:rsidR="007529F2" w:rsidRDefault="007529F2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2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26595D" w14:textId="77777777" w:rsidR="007529F2" w:rsidRDefault="007529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E084D" w14:textId="77777777" w:rsidR="001B7208" w:rsidRDefault="001B7208" w:rsidP="002B6A2D">
      <w:pPr>
        <w:spacing w:after="0" w:line="240" w:lineRule="auto"/>
      </w:pPr>
      <w:r>
        <w:separator/>
      </w:r>
    </w:p>
  </w:footnote>
  <w:footnote w:type="continuationSeparator" w:id="0">
    <w:p w14:paraId="11E261C9" w14:textId="77777777" w:rsidR="001B7208" w:rsidRDefault="001B7208" w:rsidP="002B6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3A4E"/>
    <w:multiLevelType w:val="hybridMultilevel"/>
    <w:tmpl w:val="145C9340"/>
    <w:lvl w:ilvl="0" w:tplc="8EE6825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1A5D"/>
    <w:multiLevelType w:val="hybridMultilevel"/>
    <w:tmpl w:val="17DA62A0"/>
    <w:lvl w:ilvl="0" w:tplc="820A17B0">
      <w:start w:val="1"/>
      <w:numFmt w:val="decimal"/>
      <w:lvlText w:val="%1.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3D6128"/>
    <w:multiLevelType w:val="hybridMultilevel"/>
    <w:tmpl w:val="0F1877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6B6B"/>
    <w:multiLevelType w:val="hybridMultilevel"/>
    <w:tmpl w:val="6D4C99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D323B"/>
    <w:multiLevelType w:val="hybridMultilevel"/>
    <w:tmpl w:val="719E1E5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B4CD3"/>
    <w:multiLevelType w:val="hybridMultilevel"/>
    <w:tmpl w:val="1C5C74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D08E7"/>
    <w:multiLevelType w:val="hybridMultilevel"/>
    <w:tmpl w:val="00065BB4"/>
    <w:lvl w:ilvl="0" w:tplc="8EE6825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A34CF0"/>
    <w:multiLevelType w:val="hybridMultilevel"/>
    <w:tmpl w:val="BE02E3BE"/>
    <w:lvl w:ilvl="0" w:tplc="64CEA4E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86997"/>
    <w:multiLevelType w:val="hybridMultilevel"/>
    <w:tmpl w:val="40A6878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43973"/>
    <w:multiLevelType w:val="hybridMultilevel"/>
    <w:tmpl w:val="DFA2D01E"/>
    <w:lvl w:ilvl="0" w:tplc="64CEA4E8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C17E4C"/>
    <w:multiLevelType w:val="hybridMultilevel"/>
    <w:tmpl w:val="211A470E"/>
    <w:lvl w:ilvl="0" w:tplc="64CEA4E8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A19D6"/>
    <w:multiLevelType w:val="multilevel"/>
    <w:tmpl w:val="A0F8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7777361"/>
    <w:multiLevelType w:val="hybridMultilevel"/>
    <w:tmpl w:val="2C18E17A"/>
    <w:lvl w:ilvl="0" w:tplc="64CEA4E8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0759D"/>
    <w:multiLevelType w:val="hybridMultilevel"/>
    <w:tmpl w:val="C2D6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68A3"/>
    <w:multiLevelType w:val="hybridMultilevel"/>
    <w:tmpl w:val="BBC065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885582"/>
    <w:multiLevelType w:val="hybridMultilevel"/>
    <w:tmpl w:val="2E04D58A"/>
    <w:lvl w:ilvl="0" w:tplc="64CEA4E8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56350"/>
    <w:multiLevelType w:val="hybridMultilevel"/>
    <w:tmpl w:val="1F9646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D0F33"/>
    <w:multiLevelType w:val="hybridMultilevel"/>
    <w:tmpl w:val="86DC3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C04DB"/>
    <w:multiLevelType w:val="hybridMultilevel"/>
    <w:tmpl w:val="066E23E8"/>
    <w:lvl w:ilvl="0" w:tplc="A8C2BA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58F58CA"/>
    <w:multiLevelType w:val="hybridMultilevel"/>
    <w:tmpl w:val="EF506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707E7"/>
    <w:multiLevelType w:val="hybridMultilevel"/>
    <w:tmpl w:val="97447A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F337DA"/>
    <w:multiLevelType w:val="hybridMultilevel"/>
    <w:tmpl w:val="DC62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E7EAF"/>
    <w:multiLevelType w:val="hybridMultilevel"/>
    <w:tmpl w:val="82428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21497"/>
    <w:multiLevelType w:val="hybridMultilevel"/>
    <w:tmpl w:val="18B43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B2169"/>
    <w:multiLevelType w:val="multilevel"/>
    <w:tmpl w:val="F39E9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A846210"/>
    <w:multiLevelType w:val="hybridMultilevel"/>
    <w:tmpl w:val="71E01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E08DF"/>
    <w:multiLevelType w:val="hybridMultilevel"/>
    <w:tmpl w:val="FE92D61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BB52C13"/>
    <w:multiLevelType w:val="hybridMultilevel"/>
    <w:tmpl w:val="12C80242"/>
    <w:lvl w:ilvl="0" w:tplc="64CEA4E8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036D"/>
    <w:multiLevelType w:val="hybridMultilevel"/>
    <w:tmpl w:val="22AA48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4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2"/>
  </w:num>
  <w:num w:numId="12">
    <w:abstractNumId w:val="27"/>
  </w:num>
  <w:num w:numId="13">
    <w:abstractNumId w:val="17"/>
  </w:num>
  <w:num w:numId="14">
    <w:abstractNumId w:val="10"/>
  </w:num>
  <w:num w:numId="15">
    <w:abstractNumId w:val="8"/>
  </w:num>
  <w:num w:numId="16">
    <w:abstractNumId w:val="24"/>
  </w:num>
  <w:num w:numId="17">
    <w:abstractNumId w:val="11"/>
  </w:num>
  <w:num w:numId="18">
    <w:abstractNumId w:val="16"/>
  </w:num>
  <w:num w:numId="19">
    <w:abstractNumId w:val="19"/>
  </w:num>
  <w:num w:numId="20">
    <w:abstractNumId w:val="21"/>
  </w:num>
  <w:num w:numId="21">
    <w:abstractNumId w:val="23"/>
  </w:num>
  <w:num w:numId="22">
    <w:abstractNumId w:val="20"/>
  </w:num>
  <w:num w:numId="23">
    <w:abstractNumId w:val="13"/>
  </w:num>
  <w:num w:numId="24">
    <w:abstractNumId w:val="2"/>
  </w:num>
  <w:num w:numId="25">
    <w:abstractNumId w:val="28"/>
  </w:num>
  <w:num w:numId="26">
    <w:abstractNumId w:val="2"/>
    <w:lvlOverride w:ilvl="0">
      <w:lvl w:ilvl="0" w:tplc="0416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22"/>
  </w:num>
  <w:num w:numId="29">
    <w:abstractNumId w:val="26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83"/>
    <w:rsid w:val="00041299"/>
    <w:rsid w:val="000435F4"/>
    <w:rsid w:val="00052502"/>
    <w:rsid w:val="000614ED"/>
    <w:rsid w:val="00063462"/>
    <w:rsid w:val="0006582B"/>
    <w:rsid w:val="0007364C"/>
    <w:rsid w:val="00080F55"/>
    <w:rsid w:val="000B12E4"/>
    <w:rsid w:val="000B41FC"/>
    <w:rsid w:val="000B4E56"/>
    <w:rsid w:val="000B6D98"/>
    <w:rsid w:val="000B7667"/>
    <w:rsid w:val="000C3E87"/>
    <w:rsid w:val="000C5337"/>
    <w:rsid w:val="00101953"/>
    <w:rsid w:val="00115760"/>
    <w:rsid w:val="00116D2B"/>
    <w:rsid w:val="00120905"/>
    <w:rsid w:val="00126203"/>
    <w:rsid w:val="001503B7"/>
    <w:rsid w:val="00156D02"/>
    <w:rsid w:val="00197E19"/>
    <w:rsid w:val="001B719F"/>
    <w:rsid w:val="001B7208"/>
    <w:rsid w:val="001F3996"/>
    <w:rsid w:val="001F56CC"/>
    <w:rsid w:val="001F787D"/>
    <w:rsid w:val="00201DC5"/>
    <w:rsid w:val="002117E1"/>
    <w:rsid w:val="002132F4"/>
    <w:rsid w:val="00216626"/>
    <w:rsid w:val="002329D2"/>
    <w:rsid w:val="00233D84"/>
    <w:rsid w:val="00244A90"/>
    <w:rsid w:val="002504B7"/>
    <w:rsid w:val="002553AA"/>
    <w:rsid w:val="00294024"/>
    <w:rsid w:val="002A1D52"/>
    <w:rsid w:val="002A420D"/>
    <w:rsid w:val="002B6A2D"/>
    <w:rsid w:val="002D5561"/>
    <w:rsid w:val="00304D89"/>
    <w:rsid w:val="00337435"/>
    <w:rsid w:val="00366F36"/>
    <w:rsid w:val="0037506F"/>
    <w:rsid w:val="00380A56"/>
    <w:rsid w:val="003932D2"/>
    <w:rsid w:val="003954A8"/>
    <w:rsid w:val="003C1570"/>
    <w:rsid w:val="003D3F81"/>
    <w:rsid w:val="003E561B"/>
    <w:rsid w:val="003F6266"/>
    <w:rsid w:val="00401C93"/>
    <w:rsid w:val="00406123"/>
    <w:rsid w:val="00410E07"/>
    <w:rsid w:val="00412332"/>
    <w:rsid w:val="004141D4"/>
    <w:rsid w:val="00433658"/>
    <w:rsid w:val="0044555B"/>
    <w:rsid w:val="00452321"/>
    <w:rsid w:val="00487F31"/>
    <w:rsid w:val="004A2502"/>
    <w:rsid w:val="004B27C6"/>
    <w:rsid w:val="004C36BC"/>
    <w:rsid w:val="004C6E0B"/>
    <w:rsid w:val="004C760E"/>
    <w:rsid w:val="004D6864"/>
    <w:rsid w:val="004E2EAC"/>
    <w:rsid w:val="004E3409"/>
    <w:rsid w:val="00522699"/>
    <w:rsid w:val="005226B9"/>
    <w:rsid w:val="005716CF"/>
    <w:rsid w:val="005844F2"/>
    <w:rsid w:val="005C63D9"/>
    <w:rsid w:val="005D5A5F"/>
    <w:rsid w:val="005E105F"/>
    <w:rsid w:val="005E588D"/>
    <w:rsid w:val="00600D0B"/>
    <w:rsid w:val="00613D8C"/>
    <w:rsid w:val="00617011"/>
    <w:rsid w:val="00621A8F"/>
    <w:rsid w:val="00657AF0"/>
    <w:rsid w:val="00682611"/>
    <w:rsid w:val="00693546"/>
    <w:rsid w:val="00694F5E"/>
    <w:rsid w:val="006A6A50"/>
    <w:rsid w:val="006C0955"/>
    <w:rsid w:val="006C75D3"/>
    <w:rsid w:val="006C771F"/>
    <w:rsid w:val="006E04B0"/>
    <w:rsid w:val="006E5814"/>
    <w:rsid w:val="006F129E"/>
    <w:rsid w:val="00702104"/>
    <w:rsid w:val="00733083"/>
    <w:rsid w:val="00747B4E"/>
    <w:rsid w:val="007529F2"/>
    <w:rsid w:val="00757C07"/>
    <w:rsid w:val="0076557B"/>
    <w:rsid w:val="00767495"/>
    <w:rsid w:val="00786C2B"/>
    <w:rsid w:val="0079237B"/>
    <w:rsid w:val="007956C5"/>
    <w:rsid w:val="007B372D"/>
    <w:rsid w:val="007B53E8"/>
    <w:rsid w:val="007D340C"/>
    <w:rsid w:val="007D36AC"/>
    <w:rsid w:val="007F59FE"/>
    <w:rsid w:val="0080154D"/>
    <w:rsid w:val="00816667"/>
    <w:rsid w:val="00852DDB"/>
    <w:rsid w:val="00854A51"/>
    <w:rsid w:val="00862E31"/>
    <w:rsid w:val="00882BAC"/>
    <w:rsid w:val="00892E5D"/>
    <w:rsid w:val="0089358E"/>
    <w:rsid w:val="008B3A45"/>
    <w:rsid w:val="008C146C"/>
    <w:rsid w:val="008C761C"/>
    <w:rsid w:val="008D5084"/>
    <w:rsid w:val="008F3489"/>
    <w:rsid w:val="00913990"/>
    <w:rsid w:val="00923785"/>
    <w:rsid w:val="00935425"/>
    <w:rsid w:val="00984985"/>
    <w:rsid w:val="009904EF"/>
    <w:rsid w:val="0099798E"/>
    <w:rsid w:val="009A253F"/>
    <w:rsid w:val="009A2E42"/>
    <w:rsid w:val="009A3C7B"/>
    <w:rsid w:val="009D154E"/>
    <w:rsid w:val="009D4E9E"/>
    <w:rsid w:val="009D58C1"/>
    <w:rsid w:val="009D5C35"/>
    <w:rsid w:val="00A0129F"/>
    <w:rsid w:val="00A068A8"/>
    <w:rsid w:val="00A1444E"/>
    <w:rsid w:val="00A37BF2"/>
    <w:rsid w:val="00A414D7"/>
    <w:rsid w:val="00A511C8"/>
    <w:rsid w:val="00AB2FEF"/>
    <w:rsid w:val="00AF1B3B"/>
    <w:rsid w:val="00AF494B"/>
    <w:rsid w:val="00AF63BC"/>
    <w:rsid w:val="00B03C23"/>
    <w:rsid w:val="00B05A19"/>
    <w:rsid w:val="00B123FC"/>
    <w:rsid w:val="00B12AC3"/>
    <w:rsid w:val="00B17405"/>
    <w:rsid w:val="00B31216"/>
    <w:rsid w:val="00B64995"/>
    <w:rsid w:val="00B82945"/>
    <w:rsid w:val="00B8525B"/>
    <w:rsid w:val="00B8771B"/>
    <w:rsid w:val="00B931B9"/>
    <w:rsid w:val="00BA6283"/>
    <w:rsid w:val="00BA69BD"/>
    <w:rsid w:val="00BB030B"/>
    <w:rsid w:val="00BB5116"/>
    <w:rsid w:val="00BD7498"/>
    <w:rsid w:val="00BF5F2B"/>
    <w:rsid w:val="00C00971"/>
    <w:rsid w:val="00C04324"/>
    <w:rsid w:val="00C06496"/>
    <w:rsid w:val="00C13071"/>
    <w:rsid w:val="00C3232D"/>
    <w:rsid w:val="00C339A2"/>
    <w:rsid w:val="00C53D27"/>
    <w:rsid w:val="00C54319"/>
    <w:rsid w:val="00C7386F"/>
    <w:rsid w:val="00C758D3"/>
    <w:rsid w:val="00CA44EA"/>
    <w:rsid w:val="00CA5832"/>
    <w:rsid w:val="00CD2145"/>
    <w:rsid w:val="00CE63E5"/>
    <w:rsid w:val="00CF2944"/>
    <w:rsid w:val="00D04F07"/>
    <w:rsid w:val="00D2092D"/>
    <w:rsid w:val="00D33372"/>
    <w:rsid w:val="00D40661"/>
    <w:rsid w:val="00D433B4"/>
    <w:rsid w:val="00D517FA"/>
    <w:rsid w:val="00D56427"/>
    <w:rsid w:val="00D62401"/>
    <w:rsid w:val="00D704A8"/>
    <w:rsid w:val="00D83FDC"/>
    <w:rsid w:val="00D87E45"/>
    <w:rsid w:val="00D9394A"/>
    <w:rsid w:val="00DA2E71"/>
    <w:rsid w:val="00E0181D"/>
    <w:rsid w:val="00E026FC"/>
    <w:rsid w:val="00E103CA"/>
    <w:rsid w:val="00E15C80"/>
    <w:rsid w:val="00E176DA"/>
    <w:rsid w:val="00E368AD"/>
    <w:rsid w:val="00E5737A"/>
    <w:rsid w:val="00E72CB7"/>
    <w:rsid w:val="00E74C7B"/>
    <w:rsid w:val="00E9254B"/>
    <w:rsid w:val="00EA1385"/>
    <w:rsid w:val="00EB2271"/>
    <w:rsid w:val="00EB3DE3"/>
    <w:rsid w:val="00EE0696"/>
    <w:rsid w:val="00F11C67"/>
    <w:rsid w:val="00F46A93"/>
    <w:rsid w:val="00F50A18"/>
    <w:rsid w:val="00F7218E"/>
    <w:rsid w:val="00FA4F5B"/>
    <w:rsid w:val="00FA5979"/>
    <w:rsid w:val="00FB68C7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D2ED"/>
  <w15:docId w15:val="{67D76EAF-5089-4B3A-8CCA-591A535A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409"/>
  </w:style>
  <w:style w:type="paragraph" w:styleId="Ttulo1">
    <w:name w:val="heading 1"/>
    <w:basedOn w:val="Normal"/>
    <w:next w:val="Normal"/>
    <w:link w:val="Ttulo1Char"/>
    <w:uiPriority w:val="9"/>
    <w:qFormat/>
    <w:rsid w:val="004E3409"/>
    <w:pPr>
      <w:keepNext/>
      <w:keepLines/>
      <w:spacing w:before="480" w:after="0"/>
      <w:outlineLvl w:val="0"/>
    </w:pPr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3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E34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E34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32D2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3932D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932D2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32D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932D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3409"/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E3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4E34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4E3409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E3409"/>
    <w:pPr>
      <w:outlineLvl w:val="9"/>
    </w:pPr>
    <w:rPr>
      <w:rFonts w:eastAsiaTheme="majorEastAsia"/>
      <w:lang w:val="en-US" w:eastAsia="en-US"/>
    </w:rPr>
  </w:style>
  <w:style w:type="table" w:styleId="Tabelacomgrade">
    <w:name w:val="Table Grid"/>
    <w:basedOn w:val="Tabelanormal"/>
    <w:uiPriority w:val="59"/>
    <w:rsid w:val="009D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203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32D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3932D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932D2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32D2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932D2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unhideWhenUsed/>
    <w:rsid w:val="00FA4F5B"/>
    <w:rPr>
      <w:color w:val="0000FF" w:themeColor="hyperlink"/>
      <w:u w:val="single"/>
    </w:rPr>
  </w:style>
  <w:style w:type="paragraph" w:customStyle="1" w:styleId="Default">
    <w:name w:val="Default"/>
    <w:rsid w:val="004C6E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B6A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6A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6A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6A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6A2D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2B6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6A2D"/>
  </w:style>
  <w:style w:type="paragraph" w:styleId="Rodap">
    <w:name w:val="footer"/>
    <w:basedOn w:val="Normal"/>
    <w:link w:val="RodapChar"/>
    <w:uiPriority w:val="99"/>
    <w:unhideWhenUsed/>
    <w:rsid w:val="002B6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A2D"/>
  </w:style>
  <w:style w:type="character" w:styleId="Forte">
    <w:name w:val="Strong"/>
    <w:basedOn w:val="Fontepargpadro"/>
    <w:uiPriority w:val="22"/>
    <w:qFormat/>
    <w:rsid w:val="00EA1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3F9F-37DA-4975-95BF-127F84FE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5612</Words>
  <Characters>30309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de Avila Gomide</dc:creator>
  <cp:lastModifiedBy>Anna Paula Feminella</cp:lastModifiedBy>
  <cp:revision>2</cp:revision>
  <cp:lastPrinted>2017-02-15T17:59:00Z</cp:lastPrinted>
  <dcterms:created xsi:type="dcterms:W3CDTF">2017-03-17T17:48:00Z</dcterms:created>
  <dcterms:modified xsi:type="dcterms:W3CDTF">2017-03-17T17:48:00Z</dcterms:modified>
</cp:coreProperties>
</file>